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7141D" w14:textId="77777777" w:rsidR="009A1D2E" w:rsidRPr="0090706D" w:rsidRDefault="009A1D2E" w:rsidP="009A1D2E">
      <w:pPr>
        <w:spacing w:line="1300" w:lineRule="exact"/>
        <w:jc w:val="center"/>
        <w:rPr>
          <w:rFonts w:ascii="方正小标宋简体" w:eastAsia="方正小标宋简体" w:hAnsi="Times New Roman" w:cs="Times New Roman"/>
          <w:color w:val="FF0000"/>
          <w:w w:val="65"/>
          <w:sz w:val="120"/>
          <w:szCs w:val="120"/>
        </w:rPr>
      </w:pPr>
      <w:r w:rsidRPr="0090706D">
        <w:rPr>
          <w:rFonts w:ascii="方正小标宋简体" w:eastAsia="方正小标宋简体" w:hAnsi="Times New Roman" w:cs="Times New Roman" w:hint="eastAsia"/>
          <w:color w:val="FF0000"/>
          <w:w w:val="65"/>
          <w:sz w:val="120"/>
          <w:szCs w:val="120"/>
        </w:rPr>
        <w:t>中共同济大学物理科学与工程学院委员会</w:t>
      </w:r>
      <w:r>
        <w:rPr>
          <w:rFonts w:ascii="方正小标宋简体" w:eastAsia="方正小标宋简体" w:hAnsi="Times New Roman" w:cs="Times New Roman" w:hint="eastAsia"/>
          <w:color w:val="FF0000"/>
          <w:w w:val="65"/>
          <w:sz w:val="120"/>
          <w:szCs w:val="120"/>
        </w:rPr>
        <w:t>文件</w:t>
      </w:r>
    </w:p>
    <w:p w14:paraId="0B1B6FEF" w14:textId="77777777" w:rsidR="009A1D2E" w:rsidRPr="00EE03E1" w:rsidRDefault="009A1D2E" w:rsidP="009A1D2E">
      <w:pPr>
        <w:spacing w:line="360" w:lineRule="auto"/>
        <w:jc w:val="center"/>
        <w:rPr>
          <w:rFonts w:ascii="仿宋" w:eastAsia="仿宋" w:hAnsi="仿宋"/>
          <w:b/>
          <w:color w:val="FF0000"/>
          <w:sz w:val="44"/>
          <w:szCs w:val="44"/>
        </w:rPr>
      </w:pPr>
    </w:p>
    <w:p w14:paraId="36A1DDAB" w14:textId="77777777" w:rsidR="009A1D2E" w:rsidRDefault="009A1D2E" w:rsidP="009A1D2E">
      <w:pPr>
        <w:spacing w:line="360" w:lineRule="auto"/>
        <w:jc w:val="center"/>
        <w:rPr>
          <w:rFonts w:ascii="仿宋_GB2312" w:eastAsia="仿宋_GB2312"/>
          <w:sz w:val="32"/>
          <w:szCs w:val="32"/>
        </w:rPr>
      </w:pPr>
      <w:r>
        <w:rPr>
          <w:rFonts w:ascii="仿宋_GB2312" w:eastAsia="仿宋_GB2312" w:hint="eastAsia"/>
          <w:sz w:val="32"/>
          <w:szCs w:val="32"/>
        </w:rPr>
        <w:t>物委发</w:t>
      </w:r>
      <w:r w:rsidRPr="00B561A4">
        <w:rPr>
          <w:rFonts w:ascii="仿宋_GB2312" w:eastAsia="仿宋_GB2312" w:hint="eastAsia"/>
          <w:sz w:val="32"/>
          <w:szCs w:val="32"/>
        </w:rPr>
        <w:t>〔201</w:t>
      </w:r>
      <w:r>
        <w:rPr>
          <w:rFonts w:ascii="仿宋_GB2312" w:eastAsia="仿宋_GB2312"/>
          <w:sz w:val="32"/>
          <w:szCs w:val="32"/>
        </w:rPr>
        <w:t>9</w:t>
      </w:r>
      <w:r w:rsidRPr="00B561A4">
        <w:rPr>
          <w:rFonts w:ascii="仿宋_GB2312" w:eastAsia="仿宋_GB2312" w:hint="eastAsia"/>
          <w:sz w:val="32"/>
          <w:szCs w:val="32"/>
        </w:rPr>
        <w:t>〕</w:t>
      </w:r>
      <w:r>
        <w:rPr>
          <w:rFonts w:ascii="仿宋_GB2312" w:eastAsia="仿宋_GB2312"/>
          <w:sz w:val="32"/>
          <w:szCs w:val="32"/>
        </w:rPr>
        <w:t>1</w:t>
      </w:r>
      <w:r w:rsidRPr="00B561A4">
        <w:rPr>
          <w:rFonts w:ascii="仿宋_GB2312" w:eastAsia="仿宋_GB2312" w:hint="eastAsia"/>
          <w:sz w:val="32"/>
          <w:szCs w:val="32"/>
        </w:rPr>
        <w:t>号</w:t>
      </w:r>
      <w:r>
        <w:rPr>
          <w:rFonts w:hint="eastAsia"/>
          <w:noProof/>
        </w:rPr>
        <mc:AlternateContent>
          <mc:Choice Requires="wpg">
            <w:drawing>
              <wp:anchor distT="0" distB="0" distL="114300" distR="114300" simplePos="0" relativeHeight="251659264" behindDoc="0" locked="0" layoutInCell="1" allowOverlap="1" wp14:anchorId="71CFFBD4" wp14:editId="52FCDECA">
                <wp:simplePos x="0" y="0"/>
                <wp:positionH relativeFrom="column">
                  <wp:posOffset>635</wp:posOffset>
                </wp:positionH>
                <wp:positionV relativeFrom="paragraph">
                  <wp:posOffset>284480</wp:posOffset>
                </wp:positionV>
                <wp:extent cx="5612765" cy="306070"/>
                <wp:effectExtent l="19685" t="8255" r="25400" b="0"/>
                <wp:wrapNone/>
                <wp:docPr id="4" name="组合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306070"/>
                          <a:chOff x="1532" y="6745"/>
                          <a:chExt cx="8839" cy="482"/>
                        </a:xfrm>
                      </wpg:grpSpPr>
                      <wps:wsp>
                        <wps:cNvPr id="5" name="Line 3"/>
                        <wps:cNvCnPr>
                          <a:cxnSpLocks noChangeShapeType="1"/>
                        </wps:cNvCnPr>
                        <wps:spPr bwMode="auto">
                          <a:xfrm>
                            <a:off x="6346" y="6986"/>
                            <a:ext cx="4025"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1532" y="6986"/>
                            <a:ext cx="4025"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spect="1" noChangeArrowheads="1"/>
                        </wps:cNvSpPr>
                        <wps:spPr bwMode="auto">
                          <a:xfrm>
                            <a:off x="5693" y="6745"/>
                            <a:ext cx="506" cy="482"/>
                          </a:xfrm>
                          <a:prstGeom prst="star5">
                            <a:avLst/>
                          </a:prstGeom>
                          <a:solidFill>
                            <a:srgbClr val="FF0000"/>
                          </a:solidFill>
                          <a:ln>
                            <a:noFill/>
                          </a:ln>
                          <a:extLst>
                            <a:ext uri="{91240B29-F687-4F45-9708-019B960494DF}">
                              <a14:hiddenLine xmlns:a14="http://schemas.microsoft.com/office/drawing/2010/main" w="38100">
                                <a:solidFill>
                                  <a:srgbClr val="FF0000"/>
                                </a:solidFill>
                                <a:miter lim="800000"/>
                                <a:headEnd/>
                                <a:tailEnd/>
                              </a14:hiddenLine>
                            </a:ext>
                          </a:extLst>
                        </wps:spPr>
                        <wps:txbx>
                          <w:txbxContent>
                            <w:p w14:paraId="071548B4" w14:textId="77777777" w:rsidR="009A1D2E" w:rsidRDefault="009A1D2E" w:rsidP="009A1D2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CFFBD4" id="组合 4" o:spid="_x0000_s1026" style="position:absolute;left:0;text-align:left;margin-left:.05pt;margin-top:22.4pt;width:441.95pt;height:24.1pt;z-index:251659264" coordorigin="1532,6745" coordsize="8839,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ikvgMAAK4LAAAOAAAAZHJzL2Uyb0RvYy54bWzsVkuO3DYQ3QfIHQjue/RpSi0JozHG/RkE&#10;mMQD2DkAW6I+iEQqpHrUEyO7LLLMfXyeINdIkZT6N4ltjJGs3As1qSJLVa+qXtX1q33boEcmVS14&#10;ir0rFyPGM5HXvEzxj+82swgj1VOe00ZwluInpvCrm2+/uR66hPmiEk3OJAIlXCVDl+Kq77vEcVRW&#10;sZaqK9ExDsJCyJb2sJWlk0s6gPa2cXzXDZ1ByLyTImNKwduVFeIbo78oWNa/KQrFetSkGGzrzVOa&#10;51Y/nZtrmpSSdlWdjWbQF1jR0prDRw+qVrSnaCfrZ6raOpNCiaK/ykTriKKoM2Z8AG8898KbOyl2&#10;nfGlTIayO8AE0F7g9GK12Q+PDxLVeYoJRpy2EKK/Pvz25x+/I6KxGboygSN3snvbPUjrICzvRfaT&#10;ArFzKdf70h5G2+F7kYM+uuuFwWZfyFarAK/R3oTg6RACtu9RBi+D0PMXYYBRBrK5G7qLMUZZBYHU&#10;17xg7mME0nBBAhu/rFqP16NoHtu7JPK10KGJ/awxdTRN+wXppo6Iqi9D9G1FO2YCpTRcI6LghUX0&#10;vuYMzS2e5sCSWzCzPR/BRFwsK8pLZlS9e+oAOM84oE0FnfaK3iiIxCfBDecktCjFUWhRmiAmrj/i&#10;a6A9IESTTqr+jokW6UWKGzDbBI4+3qvegjkd0XHkYlM3DbynScPRAPGKPNc1N5Ro6lxLtVDJcrts&#10;JHqkUISbjQu/MTRnxyDZeW60VYzm63Hd07qxazC04VofOAL2jCtbZe9jN15H64jMiB+uZ8RdrWa3&#10;myWZhRtvEazmq+Vy5f2qTfNIUtV5zri2bqp4j3xe/EfusbV6qPkDDs65dpN9YOz0b4yGPLQhtEm4&#10;FfnTg9TYjin5P+UmJMdJbo61fpJoNPnvcvNYwV9z82tuPufNxZSbt9A5DB8iQ/QjE06dSNk2dGDO&#10;W9VBu9e0eXwlpRg0mwC/n7Gp1TGV4ifZNAjj+UXPmdg0cKGUdLO6bDjP6BTGIBl8jE/P2PAzSdMy&#10;4gkDfYwjPZ+4r/14tgmjxYxsSDCLF240c734dRy6JCarzTlHmsZlhzOgtpdy5Je3hrbuYUps6jbF&#10;kW4f40zwb33iwPHa/ol9p/9/YuF+v90DB+t8sISMpIBMgoERRltYVEL+gtEAY2KK1c87KhlGzXcc&#10;sir2CNFzpdmQYOHDRp5KtqcSyjNQleIeI7tc9nYW3XWyLiv4kmcShAud+kVtmu7RqtMuYeYZGAqN&#10;W+MAq6fO0705fxyzb/4GAAD//wMAUEsDBBQABgAIAAAAIQBQIT/z3QAAAAYBAAAPAAAAZHJzL2Rv&#10;d25yZXYueG1sTI9BS8NAFITvgv9heYI3u4mNkqbZlFLUUxHaCuLtNfuahGbfhuw2Sf+925Mehxlm&#10;vslXk2nFQL1rLCuIZxEI4tLqhisFX4f3pxSE88gaW8uk4EoOVsX9XY6ZtiPvaNj7SoQSdhkqqL3v&#10;MildWZNBN7MdcfBOtjfog+wrqXscQ7lp5XMUvUqDDYeFGjva1FSe9xej4GPEcT2P34bt+bS5/hxe&#10;Pr+3MSn1+DCtlyA8Tf4vDDf8gA5FYDraC2sn2psWXkGSBP7gpmkSnh0VLOYRyCKX//GLXwAAAP//&#10;AwBQSwECLQAUAAYACAAAACEAtoM4kv4AAADhAQAAEwAAAAAAAAAAAAAAAAAAAAAAW0NvbnRlbnRf&#10;VHlwZXNdLnhtbFBLAQItABQABgAIAAAAIQA4/SH/1gAAAJQBAAALAAAAAAAAAAAAAAAAAC8BAABf&#10;cmVscy8ucmVsc1BLAQItABQABgAIAAAAIQDsVtikvgMAAK4LAAAOAAAAAAAAAAAAAAAAAC4CAABk&#10;cnMvZTJvRG9jLnhtbFBLAQItABQABgAIAAAAIQBQIT/z3QAAAAYBAAAPAAAAAAAAAAAAAAAAABgG&#10;AABkcnMvZG93bnJldi54bWxQSwUGAAAAAAQABADzAAAAIgcAAAAA&#10;">
                <v:line id="Line 3" o:spid="_x0000_s1027" style="position:absolute;visibility:visible;mso-wrap-style:square" from="6346,6986" to="10371,6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mJuMMAAADaAAAADwAAAGRycy9kb3ducmV2LnhtbESPQWvCQBSE74L/YXlCb2aTQoukrhIK&#10;glAo1Irt8TX7TEKzb2N2TTb/vlsQPA4z8w2z3gbTioF611hWkCUpCOLS6oYrBcfP3XIFwnlkja1l&#10;UjCRg+1mPltjru3IHzQcfCUihF2OCmrvu1xKV9Zk0CW2I47e2fYGfZR9JXWPY4SbVj6m6bM02HBc&#10;qLGj15rK38PVKHjrfvbDid8z/R2ulzAU5/Rrkko9LELxAsJT8Pfwrb3XCp7g/0q8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JibjDAAAA2gAAAA8AAAAAAAAAAAAA&#10;AAAAoQIAAGRycy9kb3ducmV2LnhtbFBLBQYAAAAABAAEAPkAAACRAwAAAAA=&#10;" strokecolor="red" strokeweight="3pt"/>
                <v:line id="Line 4" o:spid="_x0000_s1028" style="position:absolute;visibility:visible;mso-wrap-style:square" from="1532,6986" to="5557,6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sXz8MAAADaAAAADwAAAGRycy9kb3ducmV2LnhtbESPQWvCQBSE74L/YXlCb2ZjD6HErCKC&#10;IBQKtUU9PrPPJJh9m2bXuPn33ULB4zAz3zDFOphWDNS7xrKCRZKCIC6tbrhS8P21m7+BcB5ZY2uZ&#10;FIzkYL2aTgrMtX3wJw0HX4kIYZejgtr7LpfSlTUZdIntiKN3tb1BH2VfSd3jI8JNK1/TNJMGG44L&#10;NXa0ram8He5GwXt32Q9H/ljoc7j/hGFzTU+jVOplFjZLEJ6Cf4b/23utIIO/K/EG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bF8/DAAAA2gAAAA8AAAAAAAAAAAAA&#10;AAAAoQIAAGRycy9kb3ducmV2LnhtbFBLBQYAAAAABAAEAPkAAACRAwAAAAA=&#10;" strokecolor="red" strokeweight="3pt"/>
                <v:shape id="AutoShape 5" o:spid="_x0000_s1029" style="position:absolute;left:5693;top:6745;width:506;height:482;visibility:visible;mso-wrap-style:square;v-text-anchor:top" coordsize="10000,1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8ncMQA&#10;AADaAAAADwAAAGRycy9kb3ducmV2LnhtbESPQWvCQBSE7wX/w/IEb7pRodboKlqqrYiIUcTjI/tM&#10;gtm3Ibtq+u+7hUKPw8x8w0znjSnFg2pXWFbQ70UgiFOrC84UnI6r7hsI55E1lpZJwTc5mM9aL1OM&#10;tX3ygR6Jz0SAsItRQe59FUvp0pwMup6tiIN3tbVBH2SdSV3jM8BNKQdR9CoNFhwWcqzoPaf0ltyN&#10;gsuuTGSz3iw/ttvPw35o9fDMY6U67WYxAeGp8f/hv/aXVjCC3yvhBsj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vJ3DEAAAA2gAAAA8AAAAAAAAAAAAAAAAAmAIAAGRycy9k&#10;b3ducmV2LnhtbFBLBQYAAAAABAAEAPUAAACJAwAAAAA=&#10;" adj="-11796480,,5400" path="m,3817r3814,l5000,,6186,3817r3814,l6917,6183r1166,3817l5000,7635,1917,10000,3083,6183,,3817xe" fillcolor="red" stroked="f" strokecolor="red" strokeweight="3pt">
                  <v:stroke joinstyle="miter"/>
                  <v:formulas/>
                  <v:path o:connecttype="custom" o:connectlocs="0,184;193,184;253,0;313,184;506,184;350,298;409,482;253,368;97,482;156,298;0,184" o:connectangles="0,0,0,0,0,0,0,0,0,0,0" textboxrect="0,0,10000,10000"/>
                  <o:lock v:ext="edit" aspectratio="t"/>
                  <v:textbox>
                    <w:txbxContent>
                      <w:p w14:paraId="071548B4" w14:textId="77777777" w:rsidR="009A1D2E" w:rsidRDefault="009A1D2E" w:rsidP="009A1D2E"/>
                    </w:txbxContent>
                  </v:textbox>
                </v:shape>
              </v:group>
            </w:pict>
          </mc:Fallback>
        </mc:AlternateContent>
      </w:r>
      <w:r>
        <w:rPr>
          <w:rFonts w:ascii="仿宋_GB2312" w:eastAsia="仿宋_GB2312" w:hint="eastAsia"/>
          <w:sz w:val="32"/>
          <w:szCs w:val="32"/>
        </w:rPr>
        <w:t xml:space="preserve"> </w:t>
      </w:r>
    </w:p>
    <w:p w14:paraId="7AC1CBA6" w14:textId="77777777" w:rsidR="009A1D2E" w:rsidRPr="0090706D" w:rsidRDefault="009A1D2E" w:rsidP="009A1D2E">
      <w:pPr>
        <w:spacing w:line="360" w:lineRule="auto"/>
        <w:jc w:val="center"/>
        <w:rPr>
          <w:b/>
          <w:color w:val="FF0000"/>
          <w:sz w:val="30"/>
          <w:szCs w:val="30"/>
        </w:rPr>
      </w:pPr>
    </w:p>
    <w:p w14:paraId="77AE9A09" w14:textId="176DCCC0" w:rsidR="009A1D2E" w:rsidRPr="00B66A2A" w:rsidRDefault="00A53562" w:rsidP="009A1D2E">
      <w:pPr>
        <w:spacing w:line="560" w:lineRule="exact"/>
        <w:jc w:val="center"/>
        <w:rPr>
          <w:rFonts w:ascii="方正小标宋简体" w:eastAsia="方正小标宋简体" w:hAnsi="宋体" w:cs="Times New Roman"/>
          <w:b/>
          <w:sz w:val="40"/>
          <w:szCs w:val="40"/>
        </w:rPr>
      </w:pPr>
      <w:r>
        <w:rPr>
          <w:rFonts w:ascii="方正小标宋简体" w:eastAsia="方正小标宋简体" w:hAnsi="宋体" w:cs="Times New Roman" w:hint="eastAsia"/>
          <w:b/>
          <w:sz w:val="40"/>
          <w:szCs w:val="40"/>
        </w:rPr>
        <w:t>物理</w:t>
      </w:r>
      <w:r>
        <w:rPr>
          <w:rFonts w:ascii="方正小标宋简体" w:eastAsia="方正小标宋简体" w:hAnsi="宋体" w:cs="Times New Roman"/>
          <w:b/>
          <w:sz w:val="40"/>
          <w:szCs w:val="40"/>
        </w:rPr>
        <w:t>科学与工程学院党委</w:t>
      </w:r>
      <w:r w:rsidR="009A1D2E">
        <w:rPr>
          <w:rFonts w:ascii="方正小标宋简体" w:eastAsia="方正小标宋简体" w:hAnsi="宋体" w:cs="Times New Roman"/>
          <w:b/>
          <w:sz w:val="40"/>
          <w:szCs w:val="40"/>
        </w:rPr>
        <w:t>关于印发</w:t>
      </w:r>
      <w:r w:rsidR="009A1D2E">
        <w:rPr>
          <w:rFonts w:ascii="方正小标宋简体" w:eastAsia="方正小标宋简体" w:hAnsi="宋体" w:cs="Times New Roman" w:hint="eastAsia"/>
          <w:b/>
          <w:sz w:val="40"/>
          <w:szCs w:val="40"/>
        </w:rPr>
        <w:t>《同济大学物理科学与工程学院“三重一大”决策制度的实施办法》的通知</w:t>
      </w:r>
    </w:p>
    <w:p w14:paraId="0058397E" w14:textId="77777777" w:rsidR="009A1D2E" w:rsidRPr="00B66A2A" w:rsidRDefault="009A1D2E" w:rsidP="009A1D2E">
      <w:pPr>
        <w:rPr>
          <w:rFonts w:ascii="楷体_GB2312" w:eastAsia="楷体_GB2312" w:hAnsi="Times New Roman" w:cs="Times New Roman"/>
          <w:sz w:val="32"/>
          <w:szCs w:val="32"/>
        </w:rPr>
      </w:pPr>
      <w:r w:rsidRPr="00B66A2A">
        <w:rPr>
          <w:rFonts w:ascii="楷体_GB2312" w:eastAsia="楷体_GB2312" w:hAnsi="Times New Roman" w:cs="Times New Roman"/>
          <w:sz w:val="32"/>
          <w:szCs w:val="32"/>
        </w:rPr>
        <w:t>全体教师</w:t>
      </w:r>
      <w:r w:rsidRPr="00B66A2A">
        <w:rPr>
          <w:rFonts w:ascii="楷体_GB2312" w:eastAsia="楷体_GB2312" w:hAnsi="Times New Roman" w:cs="Times New Roman" w:hint="eastAsia"/>
          <w:sz w:val="32"/>
          <w:szCs w:val="32"/>
        </w:rPr>
        <w:t>：</w:t>
      </w:r>
    </w:p>
    <w:p w14:paraId="53A251BE" w14:textId="55A3382D" w:rsidR="009A1D2E" w:rsidRPr="00CA36DD" w:rsidRDefault="009A1D2E" w:rsidP="00FF415D">
      <w:pPr>
        <w:ind w:firstLineChars="200" w:firstLine="640"/>
        <w:rPr>
          <w:rFonts w:ascii="楷体_GB2312" w:eastAsia="楷体_GB2312" w:hAnsi="Times New Roman" w:cs="Times New Roman"/>
          <w:sz w:val="32"/>
          <w:szCs w:val="32"/>
        </w:rPr>
      </w:pPr>
      <w:r w:rsidRPr="00B66A2A">
        <w:rPr>
          <w:rFonts w:ascii="楷体_GB2312" w:eastAsia="楷体_GB2312" w:hAnsi="Times New Roman" w:cs="Times New Roman" w:hint="eastAsia"/>
          <w:sz w:val="32"/>
          <w:szCs w:val="32"/>
        </w:rPr>
        <w:t>《</w:t>
      </w:r>
      <w:r>
        <w:rPr>
          <w:rFonts w:ascii="楷体_GB2312" w:eastAsia="楷体_GB2312" w:hAnsi="Times New Roman" w:cs="Times New Roman" w:hint="eastAsia"/>
          <w:sz w:val="32"/>
          <w:szCs w:val="32"/>
        </w:rPr>
        <w:t>同济大学物理科学与工程学院“三重一大”决策制度的实施办法</w:t>
      </w:r>
      <w:r w:rsidRPr="00B66A2A">
        <w:rPr>
          <w:rFonts w:ascii="楷体_GB2312" w:eastAsia="楷体_GB2312" w:hAnsi="Times New Roman" w:cs="Times New Roman" w:hint="eastAsia"/>
          <w:sz w:val="32"/>
          <w:szCs w:val="32"/>
        </w:rPr>
        <w:t>》</w:t>
      </w:r>
      <w:r w:rsidR="00FF415D">
        <w:rPr>
          <w:rFonts w:ascii="楷体_GB2312" w:eastAsia="楷体_GB2312" w:hAnsi="Times New Roman" w:cs="Times New Roman" w:hint="eastAsia"/>
          <w:sz w:val="32"/>
          <w:szCs w:val="32"/>
        </w:rPr>
        <w:t>经</w:t>
      </w:r>
      <w:r w:rsidR="00B44117" w:rsidRPr="00562277">
        <w:rPr>
          <w:rFonts w:ascii="楷体_GB2312" w:eastAsia="楷体_GB2312" w:hAnsi="Times New Roman" w:cs="Times New Roman" w:hint="eastAsia"/>
          <w:sz w:val="32"/>
          <w:szCs w:val="32"/>
        </w:rPr>
        <w:t>2018年12月</w:t>
      </w:r>
      <w:r w:rsidR="00B44117" w:rsidRPr="00562277">
        <w:rPr>
          <w:rFonts w:ascii="楷体_GB2312" w:eastAsia="楷体_GB2312" w:hAnsi="Times New Roman" w:cs="Times New Roman"/>
          <w:sz w:val="32"/>
          <w:szCs w:val="32"/>
        </w:rPr>
        <w:t>4</w:t>
      </w:r>
      <w:r w:rsidR="00B44117" w:rsidRPr="00562277">
        <w:rPr>
          <w:rFonts w:ascii="楷体_GB2312" w:eastAsia="楷体_GB2312" w:hAnsi="Times New Roman" w:cs="Times New Roman" w:hint="eastAsia"/>
          <w:sz w:val="32"/>
          <w:szCs w:val="32"/>
        </w:rPr>
        <w:t>日</w:t>
      </w:r>
      <w:r w:rsidR="00FF415D" w:rsidRPr="00562277">
        <w:rPr>
          <w:rFonts w:ascii="楷体_GB2312" w:eastAsia="楷体_GB2312" w:hAnsi="Times New Roman" w:cs="Times New Roman" w:hint="eastAsia"/>
          <w:sz w:val="32"/>
          <w:szCs w:val="32"/>
        </w:rPr>
        <w:t>学</w:t>
      </w:r>
      <w:r w:rsidR="00B44117" w:rsidRPr="00562277">
        <w:rPr>
          <w:rFonts w:ascii="楷体_GB2312" w:eastAsia="楷体_GB2312" w:hAnsi="Times New Roman" w:cs="Times New Roman" w:hint="eastAsia"/>
          <w:sz w:val="32"/>
          <w:szCs w:val="32"/>
        </w:rPr>
        <w:t>院</w:t>
      </w:r>
      <w:r w:rsidR="00441C04">
        <w:rPr>
          <w:rFonts w:ascii="楷体_GB2312" w:eastAsia="楷体_GB2312" w:hAnsi="Times New Roman" w:cs="Times New Roman" w:hint="eastAsia"/>
          <w:sz w:val="32"/>
          <w:szCs w:val="32"/>
        </w:rPr>
        <w:t>纪委</w:t>
      </w:r>
      <w:r w:rsidR="00B44117" w:rsidRPr="00562277">
        <w:rPr>
          <w:rFonts w:ascii="楷体_GB2312" w:eastAsia="楷体_GB2312" w:hAnsi="Times New Roman" w:cs="Times New Roman" w:hint="eastAsia"/>
          <w:sz w:val="32"/>
          <w:szCs w:val="32"/>
        </w:rPr>
        <w:t>提议修订、2018年12月25日</w:t>
      </w:r>
      <w:r w:rsidR="00FF415D" w:rsidRPr="00562277">
        <w:rPr>
          <w:rFonts w:ascii="楷体_GB2312" w:eastAsia="楷体_GB2312" w:hAnsi="Times New Roman" w:cs="Times New Roman" w:hint="eastAsia"/>
          <w:sz w:val="32"/>
          <w:szCs w:val="32"/>
        </w:rPr>
        <w:t>学</w:t>
      </w:r>
      <w:r w:rsidR="00B44117" w:rsidRPr="00562277">
        <w:rPr>
          <w:rFonts w:ascii="楷体_GB2312" w:eastAsia="楷体_GB2312" w:hAnsi="Times New Roman" w:cs="Times New Roman" w:hint="eastAsia"/>
          <w:sz w:val="32"/>
          <w:szCs w:val="32"/>
        </w:rPr>
        <w:t>院党委</w:t>
      </w:r>
      <w:r w:rsidR="00441C04">
        <w:rPr>
          <w:rFonts w:ascii="楷体_GB2312" w:eastAsia="楷体_GB2312" w:hAnsi="Times New Roman" w:cs="Times New Roman" w:hint="eastAsia"/>
          <w:sz w:val="32"/>
          <w:szCs w:val="32"/>
        </w:rPr>
        <w:t>会</w:t>
      </w:r>
      <w:r w:rsidR="00B44117" w:rsidRPr="00562277">
        <w:rPr>
          <w:rFonts w:ascii="楷体_GB2312" w:eastAsia="楷体_GB2312" w:hAnsi="Times New Roman" w:cs="Times New Roman" w:hint="eastAsia"/>
          <w:sz w:val="32"/>
          <w:szCs w:val="32"/>
        </w:rPr>
        <w:t>研究讨论、2019年</w:t>
      </w:r>
      <w:r w:rsidR="00B44117" w:rsidRPr="00562277">
        <w:rPr>
          <w:rFonts w:ascii="楷体_GB2312" w:eastAsia="楷体_GB2312" w:hAnsi="Times New Roman" w:cs="Times New Roman"/>
          <w:sz w:val="32"/>
          <w:szCs w:val="32"/>
        </w:rPr>
        <w:t>0</w:t>
      </w:r>
      <w:r w:rsidR="00B44117" w:rsidRPr="00562277">
        <w:rPr>
          <w:rFonts w:ascii="楷体_GB2312" w:eastAsia="楷体_GB2312" w:hAnsi="Times New Roman" w:cs="Times New Roman" w:hint="eastAsia"/>
          <w:sz w:val="32"/>
          <w:szCs w:val="32"/>
        </w:rPr>
        <w:t>1月18日</w:t>
      </w:r>
      <w:r w:rsidR="00FF415D" w:rsidRPr="00562277">
        <w:rPr>
          <w:rFonts w:ascii="楷体_GB2312" w:eastAsia="楷体_GB2312" w:hAnsi="Times New Roman" w:cs="Times New Roman" w:hint="eastAsia"/>
          <w:sz w:val="32"/>
          <w:szCs w:val="32"/>
        </w:rPr>
        <w:t>学院教代会审议</w:t>
      </w:r>
      <w:r w:rsidR="00B44117" w:rsidRPr="00562277">
        <w:rPr>
          <w:rFonts w:ascii="楷体_GB2312" w:eastAsia="楷体_GB2312" w:hAnsi="Times New Roman" w:cs="Times New Roman" w:hint="eastAsia"/>
          <w:sz w:val="32"/>
          <w:szCs w:val="32"/>
        </w:rPr>
        <w:t>、2019年</w:t>
      </w:r>
      <w:r w:rsidR="00B44117" w:rsidRPr="00562277">
        <w:rPr>
          <w:rFonts w:ascii="楷体_GB2312" w:eastAsia="楷体_GB2312" w:hAnsi="Times New Roman" w:cs="Times New Roman"/>
          <w:sz w:val="32"/>
          <w:szCs w:val="32"/>
        </w:rPr>
        <w:t>0</w:t>
      </w:r>
      <w:r w:rsidR="00B44117" w:rsidRPr="00562277">
        <w:rPr>
          <w:rFonts w:ascii="楷体_GB2312" w:eastAsia="楷体_GB2312" w:hAnsi="Times New Roman" w:cs="Times New Roman" w:hint="eastAsia"/>
          <w:sz w:val="32"/>
          <w:szCs w:val="32"/>
        </w:rPr>
        <w:t>1月</w:t>
      </w:r>
      <w:r w:rsidR="00B44117" w:rsidRPr="00562277">
        <w:rPr>
          <w:rFonts w:ascii="楷体_GB2312" w:eastAsia="楷体_GB2312" w:hAnsi="Times New Roman" w:cs="Times New Roman"/>
          <w:sz w:val="32"/>
          <w:szCs w:val="32"/>
        </w:rPr>
        <w:t>21</w:t>
      </w:r>
      <w:r w:rsidR="00B44117" w:rsidRPr="00562277">
        <w:rPr>
          <w:rFonts w:ascii="楷体_GB2312" w:eastAsia="楷体_GB2312" w:hAnsi="Times New Roman" w:cs="Times New Roman" w:hint="eastAsia"/>
          <w:sz w:val="32"/>
          <w:szCs w:val="32"/>
        </w:rPr>
        <w:t>日</w:t>
      </w:r>
      <w:r w:rsidR="00FF415D" w:rsidRPr="00562277">
        <w:rPr>
          <w:rFonts w:ascii="楷体_GB2312" w:eastAsia="楷体_GB2312" w:hAnsi="Times New Roman" w:cs="Times New Roman" w:hint="eastAsia"/>
          <w:sz w:val="32"/>
          <w:szCs w:val="32"/>
        </w:rPr>
        <w:t>学院党政联席会表决</w:t>
      </w:r>
      <w:r w:rsidR="00B44117" w:rsidRPr="00CA36DD">
        <w:rPr>
          <w:rFonts w:ascii="楷体_GB2312" w:eastAsia="楷体_GB2312" w:hAnsi="Times New Roman" w:cs="Times New Roman" w:hint="eastAsia"/>
          <w:sz w:val="32"/>
          <w:szCs w:val="32"/>
        </w:rPr>
        <w:t>通过</w:t>
      </w:r>
      <w:r w:rsidR="00C3393E">
        <w:rPr>
          <w:rFonts w:ascii="楷体_GB2312" w:eastAsia="楷体_GB2312" w:hAnsi="Times New Roman" w:cs="Times New Roman" w:hint="eastAsia"/>
          <w:sz w:val="32"/>
          <w:szCs w:val="32"/>
        </w:rPr>
        <w:t>，</w:t>
      </w:r>
      <w:r w:rsidR="00CD700A">
        <w:rPr>
          <w:rFonts w:ascii="楷体_GB2312" w:eastAsia="楷体_GB2312" w:hAnsi="Times New Roman" w:cs="Times New Roman" w:hint="eastAsia"/>
          <w:sz w:val="32"/>
          <w:szCs w:val="32"/>
        </w:rPr>
        <w:t>现印发给全体教师。</w:t>
      </w:r>
    </w:p>
    <w:p w14:paraId="1526BDFE" w14:textId="77777777" w:rsidR="009A1D2E" w:rsidRDefault="009A1D2E" w:rsidP="009A1D2E">
      <w:pPr>
        <w:ind w:firstLineChars="200" w:firstLine="640"/>
        <w:rPr>
          <w:rFonts w:ascii="楷体_GB2312" w:eastAsia="楷体_GB2312" w:hAnsi="Times New Roman" w:cs="Times New Roman"/>
          <w:sz w:val="32"/>
          <w:szCs w:val="32"/>
        </w:rPr>
      </w:pPr>
    </w:p>
    <w:p w14:paraId="0A538494" w14:textId="77777777" w:rsidR="009A1D2E" w:rsidRDefault="009A1D2E" w:rsidP="009A1D2E">
      <w:pPr>
        <w:ind w:firstLineChars="200" w:firstLine="640"/>
        <w:rPr>
          <w:rFonts w:ascii="楷体_GB2312" w:eastAsia="楷体_GB2312" w:hAnsi="Times New Roman" w:cs="Times New Roman"/>
          <w:sz w:val="32"/>
          <w:szCs w:val="32"/>
        </w:rPr>
      </w:pPr>
    </w:p>
    <w:p w14:paraId="4111EA4C" w14:textId="77777777" w:rsidR="009A1D2E" w:rsidRDefault="009A1D2E" w:rsidP="009A1D2E">
      <w:pPr>
        <w:ind w:firstLineChars="200" w:firstLine="640"/>
        <w:jc w:val="right"/>
        <w:rPr>
          <w:rFonts w:ascii="楷体_GB2312" w:eastAsia="楷体_GB2312" w:hAnsi="Times New Roman" w:cs="Times New Roman"/>
          <w:sz w:val="32"/>
          <w:szCs w:val="32"/>
        </w:rPr>
      </w:pPr>
      <w:r>
        <w:rPr>
          <w:rFonts w:ascii="楷体_GB2312" w:eastAsia="楷体_GB2312" w:hAnsi="Times New Roman" w:cs="Times New Roman"/>
          <w:sz w:val="32"/>
          <w:szCs w:val="32"/>
        </w:rPr>
        <w:t>中共同济大学物理科学与工程学院委员会</w:t>
      </w:r>
    </w:p>
    <w:p w14:paraId="675638DA" w14:textId="77777777" w:rsidR="009A1D2E" w:rsidRDefault="009A1D2E" w:rsidP="009A1D2E">
      <w:pPr>
        <w:ind w:firstLineChars="200" w:firstLine="640"/>
        <w:jc w:val="right"/>
        <w:rPr>
          <w:rFonts w:ascii="楷体_GB2312" w:eastAsia="楷体_GB2312" w:hAnsi="Times New Roman" w:cs="Times New Roman"/>
          <w:sz w:val="32"/>
          <w:szCs w:val="32"/>
        </w:rPr>
      </w:pPr>
      <w:r>
        <w:rPr>
          <w:rFonts w:ascii="楷体_GB2312" w:eastAsia="楷体_GB2312" w:hAnsi="Times New Roman" w:cs="Times New Roman" w:hint="eastAsia"/>
          <w:sz w:val="32"/>
          <w:szCs w:val="32"/>
        </w:rPr>
        <w:t>2019年</w:t>
      </w:r>
      <w:r>
        <w:rPr>
          <w:rFonts w:ascii="楷体_GB2312" w:eastAsia="楷体_GB2312" w:hAnsi="Times New Roman" w:cs="Times New Roman"/>
          <w:sz w:val="32"/>
          <w:szCs w:val="32"/>
        </w:rPr>
        <w:t>1</w:t>
      </w:r>
      <w:r>
        <w:rPr>
          <w:rFonts w:ascii="楷体_GB2312" w:eastAsia="楷体_GB2312" w:hAnsi="Times New Roman" w:cs="Times New Roman" w:hint="eastAsia"/>
          <w:sz w:val="32"/>
          <w:szCs w:val="32"/>
        </w:rPr>
        <w:t>月21日</w:t>
      </w:r>
    </w:p>
    <w:p w14:paraId="641E777C" w14:textId="77777777" w:rsidR="009A1D2E" w:rsidRDefault="009A1D2E" w:rsidP="00456531">
      <w:pPr>
        <w:spacing w:line="276" w:lineRule="auto"/>
        <w:jc w:val="center"/>
        <w:rPr>
          <w:rFonts w:ascii="宋体" w:eastAsia="宋体" w:hAnsi="宋体"/>
          <w:b/>
          <w:sz w:val="32"/>
          <w:szCs w:val="24"/>
        </w:rPr>
      </w:pPr>
    </w:p>
    <w:p w14:paraId="4CDE0F91" w14:textId="75C2F391" w:rsidR="00441C04" w:rsidRDefault="00441C04">
      <w:pPr>
        <w:widowControl/>
        <w:jc w:val="left"/>
        <w:rPr>
          <w:rFonts w:ascii="宋体" w:eastAsia="宋体" w:hAnsi="宋体"/>
          <w:b/>
          <w:sz w:val="32"/>
          <w:szCs w:val="24"/>
        </w:rPr>
      </w:pPr>
      <w:r>
        <w:rPr>
          <w:rFonts w:ascii="宋体" w:eastAsia="宋体" w:hAnsi="宋体"/>
          <w:b/>
          <w:sz w:val="32"/>
          <w:szCs w:val="24"/>
        </w:rPr>
        <w:br w:type="page"/>
      </w:r>
    </w:p>
    <w:p w14:paraId="2C4759BA" w14:textId="77777777" w:rsidR="00365451" w:rsidRPr="00BA51F8" w:rsidRDefault="00152B19" w:rsidP="00BA51F8">
      <w:pPr>
        <w:spacing w:line="560" w:lineRule="exact"/>
        <w:jc w:val="center"/>
        <w:rPr>
          <w:rFonts w:ascii="方正小标宋简体" w:eastAsia="方正小标宋简体" w:hAnsi="宋体" w:cs="Times New Roman"/>
          <w:b/>
          <w:sz w:val="40"/>
          <w:szCs w:val="40"/>
        </w:rPr>
      </w:pPr>
      <w:r w:rsidRPr="00BA51F8">
        <w:rPr>
          <w:rFonts w:ascii="方正小标宋简体" w:eastAsia="方正小标宋简体" w:hAnsi="宋体" w:cs="Times New Roman" w:hint="eastAsia"/>
          <w:b/>
          <w:sz w:val="40"/>
          <w:szCs w:val="40"/>
        </w:rPr>
        <w:lastRenderedPageBreak/>
        <w:t>同济大学</w:t>
      </w:r>
      <w:r w:rsidR="00365451" w:rsidRPr="00BA51F8">
        <w:rPr>
          <w:rFonts w:ascii="方正小标宋简体" w:eastAsia="方正小标宋简体" w:hAnsi="宋体" w:cs="Times New Roman" w:hint="eastAsia"/>
          <w:b/>
          <w:sz w:val="40"/>
          <w:szCs w:val="40"/>
        </w:rPr>
        <w:t>物理科学与工程</w:t>
      </w:r>
      <w:r w:rsidR="00984920" w:rsidRPr="00BA51F8">
        <w:rPr>
          <w:rFonts w:ascii="方正小标宋简体" w:eastAsia="方正小标宋简体" w:hAnsi="宋体" w:cs="Times New Roman" w:hint="eastAsia"/>
          <w:b/>
          <w:sz w:val="40"/>
          <w:szCs w:val="40"/>
        </w:rPr>
        <w:t>学院</w:t>
      </w:r>
    </w:p>
    <w:p w14:paraId="4849EF9D" w14:textId="4F68BEEF" w:rsidR="00152B19" w:rsidRPr="00BA51F8" w:rsidRDefault="00152B19" w:rsidP="00BA51F8">
      <w:pPr>
        <w:spacing w:line="560" w:lineRule="exact"/>
        <w:jc w:val="center"/>
        <w:rPr>
          <w:rFonts w:ascii="方正小标宋简体" w:eastAsia="方正小标宋简体" w:hAnsi="宋体" w:cs="Times New Roman"/>
          <w:b/>
          <w:sz w:val="40"/>
          <w:szCs w:val="40"/>
        </w:rPr>
      </w:pPr>
      <w:r w:rsidRPr="00BA51F8">
        <w:rPr>
          <w:rFonts w:ascii="方正小标宋简体" w:eastAsia="方正小标宋简体" w:hAnsi="宋体" w:cs="Times New Roman"/>
          <w:b/>
          <w:sz w:val="40"/>
          <w:szCs w:val="40"/>
        </w:rPr>
        <w:t>“</w:t>
      </w:r>
      <w:r w:rsidRPr="00BA51F8">
        <w:rPr>
          <w:rFonts w:ascii="方正小标宋简体" w:eastAsia="方正小标宋简体" w:hAnsi="宋体" w:cs="Times New Roman"/>
          <w:b/>
          <w:sz w:val="40"/>
          <w:szCs w:val="40"/>
        </w:rPr>
        <w:t>三重一大</w:t>
      </w:r>
      <w:r w:rsidRPr="00BA51F8">
        <w:rPr>
          <w:rFonts w:ascii="方正小标宋简体" w:eastAsia="方正小标宋简体" w:hAnsi="宋体" w:cs="Times New Roman"/>
          <w:b/>
          <w:sz w:val="40"/>
          <w:szCs w:val="40"/>
        </w:rPr>
        <w:t>”</w:t>
      </w:r>
      <w:r w:rsidRPr="00BA51F8">
        <w:rPr>
          <w:rFonts w:ascii="方正小标宋简体" w:eastAsia="方正小标宋简体" w:hAnsi="宋体" w:cs="Times New Roman"/>
          <w:b/>
          <w:sz w:val="40"/>
          <w:szCs w:val="40"/>
        </w:rPr>
        <w:t>决策制度的实施办法</w:t>
      </w:r>
    </w:p>
    <w:p w14:paraId="4A894C55" w14:textId="77777777" w:rsidR="000951EA" w:rsidRPr="007A2EF0" w:rsidRDefault="000951EA" w:rsidP="005D70D0">
      <w:pPr>
        <w:jc w:val="center"/>
        <w:rPr>
          <w:rFonts w:ascii="仿宋" w:eastAsia="仿宋" w:hAnsi="仿宋"/>
          <w:b/>
          <w:sz w:val="32"/>
          <w:szCs w:val="32"/>
        </w:rPr>
      </w:pPr>
    </w:p>
    <w:p w14:paraId="577A4478" w14:textId="77777777" w:rsidR="00152B19" w:rsidRPr="007A2EF0" w:rsidRDefault="00152B19" w:rsidP="005D70D0">
      <w:pPr>
        <w:spacing w:afterLines="100" w:after="312"/>
        <w:jc w:val="center"/>
        <w:rPr>
          <w:rFonts w:ascii="仿宋" w:eastAsia="仿宋" w:hAnsi="仿宋"/>
          <w:b/>
          <w:sz w:val="32"/>
          <w:szCs w:val="32"/>
        </w:rPr>
      </w:pPr>
      <w:r w:rsidRPr="007A2EF0">
        <w:rPr>
          <w:rFonts w:ascii="仿宋" w:eastAsia="仿宋" w:hAnsi="仿宋"/>
          <w:b/>
          <w:sz w:val="32"/>
          <w:szCs w:val="32"/>
        </w:rPr>
        <w:t>第一章</w:t>
      </w:r>
      <w:r w:rsidR="002F28BF" w:rsidRPr="007A2EF0">
        <w:rPr>
          <w:rFonts w:ascii="仿宋" w:eastAsia="仿宋" w:hAnsi="仿宋" w:hint="eastAsia"/>
          <w:b/>
          <w:sz w:val="32"/>
          <w:szCs w:val="32"/>
        </w:rPr>
        <w:t xml:space="preserve"> </w:t>
      </w:r>
      <w:r w:rsidR="002F28BF" w:rsidRPr="007A2EF0">
        <w:rPr>
          <w:rFonts w:ascii="仿宋" w:eastAsia="仿宋" w:hAnsi="仿宋"/>
          <w:b/>
          <w:sz w:val="32"/>
          <w:szCs w:val="32"/>
        </w:rPr>
        <w:t xml:space="preserve"> </w:t>
      </w:r>
      <w:r w:rsidRPr="007A2EF0">
        <w:rPr>
          <w:rFonts w:ascii="仿宋" w:eastAsia="仿宋" w:hAnsi="仿宋"/>
          <w:b/>
          <w:sz w:val="32"/>
          <w:szCs w:val="32"/>
        </w:rPr>
        <w:t>总则</w:t>
      </w:r>
    </w:p>
    <w:p w14:paraId="3B21B677" w14:textId="3BA565B1" w:rsidR="00152B19" w:rsidRPr="007A2EF0" w:rsidRDefault="00152B19" w:rsidP="005D70D0">
      <w:pPr>
        <w:widowControl/>
        <w:ind w:firstLine="420"/>
        <w:jc w:val="left"/>
        <w:rPr>
          <w:rFonts w:ascii="仿宋" w:eastAsia="仿宋" w:hAnsi="仿宋" w:cs="宋体"/>
          <w:color w:val="000000"/>
          <w:kern w:val="0"/>
          <w:sz w:val="32"/>
          <w:szCs w:val="32"/>
        </w:rPr>
      </w:pPr>
      <w:r w:rsidRPr="007A2EF0">
        <w:rPr>
          <w:rFonts w:ascii="仿宋" w:eastAsia="仿宋" w:hAnsi="仿宋" w:cs="宋体"/>
          <w:b/>
          <w:color w:val="000000"/>
          <w:kern w:val="0"/>
          <w:sz w:val="32"/>
          <w:szCs w:val="32"/>
        </w:rPr>
        <w:t xml:space="preserve">第一条 </w:t>
      </w:r>
      <w:r w:rsidRPr="007A2EF0">
        <w:rPr>
          <w:rFonts w:ascii="仿宋" w:eastAsia="仿宋" w:hAnsi="仿宋" w:cs="宋体"/>
          <w:color w:val="000000"/>
          <w:kern w:val="0"/>
          <w:sz w:val="32"/>
          <w:szCs w:val="32"/>
        </w:rPr>
        <w:t xml:space="preserve"> </w:t>
      </w:r>
      <w:r w:rsidR="001C050E" w:rsidRPr="007A2EF0">
        <w:rPr>
          <w:rFonts w:ascii="仿宋" w:eastAsia="仿宋" w:hAnsi="仿宋" w:cs="宋体"/>
          <w:color w:val="000000"/>
          <w:kern w:val="0"/>
          <w:sz w:val="32"/>
          <w:szCs w:val="32"/>
        </w:rPr>
        <w:t>为进一步贯彻落实中央全面从严治党各项要求，进一步规范</w:t>
      </w:r>
      <w:r w:rsidR="00984920" w:rsidRPr="007A2EF0">
        <w:rPr>
          <w:rFonts w:ascii="仿宋" w:eastAsia="仿宋" w:hAnsi="仿宋" w:cs="宋体" w:hint="eastAsia"/>
          <w:color w:val="000000"/>
          <w:kern w:val="0"/>
          <w:sz w:val="32"/>
          <w:szCs w:val="32"/>
        </w:rPr>
        <w:t>学院</w:t>
      </w:r>
      <w:r w:rsidR="001C050E" w:rsidRPr="007A2EF0">
        <w:rPr>
          <w:rFonts w:ascii="仿宋" w:eastAsia="仿宋" w:hAnsi="仿宋" w:cs="宋体"/>
          <w:color w:val="000000"/>
          <w:kern w:val="0"/>
          <w:sz w:val="32"/>
          <w:szCs w:val="32"/>
        </w:rPr>
        <w:t>的议事规则和决策程序，防范决策风险，推动</w:t>
      </w:r>
      <w:r w:rsidR="00984920" w:rsidRPr="007A2EF0">
        <w:rPr>
          <w:rFonts w:ascii="仿宋" w:eastAsia="仿宋" w:hAnsi="仿宋" w:cs="宋体"/>
          <w:color w:val="000000"/>
          <w:kern w:val="0"/>
          <w:sz w:val="32"/>
          <w:szCs w:val="32"/>
        </w:rPr>
        <w:t>学院</w:t>
      </w:r>
      <w:r w:rsidR="001C050E" w:rsidRPr="007A2EF0">
        <w:rPr>
          <w:rFonts w:ascii="仿宋" w:eastAsia="仿宋" w:hAnsi="仿宋" w:cs="宋体"/>
          <w:color w:val="000000"/>
          <w:kern w:val="0"/>
          <w:sz w:val="32"/>
          <w:szCs w:val="32"/>
        </w:rPr>
        <w:t>科学发展，根据中共中央关于凡属重大决策、重要人事任免、重大项目安排和大额度资金运作（以下简称“三重一大”）事项必须由领导班子集体研究作出决定的要求，以及《教育部关于进一步推进直属高校贯彻落实“三重一大”决策制度的意见》（教监[2011]</w:t>
      </w:r>
      <w:r w:rsidR="003F0AF7" w:rsidRPr="007A2EF0">
        <w:rPr>
          <w:rFonts w:ascii="仿宋" w:eastAsia="仿宋" w:hAnsi="仿宋" w:cs="宋体" w:hint="eastAsia"/>
          <w:color w:val="000000"/>
          <w:kern w:val="0"/>
          <w:sz w:val="32"/>
          <w:szCs w:val="32"/>
        </w:rPr>
        <w:t>7</w:t>
      </w:r>
      <w:r w:rsidR="001C050E" w:rsidRPr="007A2EF0">
        <w:rPr>
          <w:rFonts w:ascii="仿宋" w:eastAsia="仿宋" w:hAnsi="仿宋" w:cs="宋体"/>
          <w:color w:val="000000"/>
          <w:kern w:val="0"/>
          <w:sz w:val="32"/>
          <w:szCs w:val="32"/>
        </w:rPr>
        <w:t>号）</w:t>
      </w:r>
      <w:r w:rsidR="001C050E" w:rsidRPr="007A2EF0">
        <w:rPr>
          <w:rFonts w:ascii="仿宋" w:eastAsia="仿宋" w:hAnsi="仿宋" w:cs="宋体" w:hint="eastAsia"/>
          <w:color w:val="000000"/>
          <w:kern w:val="0"/>
          <w:sz w:val="32"/>
          <w:szCs w:val="32"/>
        </w:rPr>
        <w:t>、</w:t>
      </w:r>
      <w:r w:rsidR="001C050E" w:rsidRPr="007A2EF0">
        <w:rPr>
          <w:rFonts w:ascii="仿宋" w:eastAsia="仿宋" w:hAnsi="仿宋" w:cs="宋体"/>
          <w:color w:val="000000"/>
          <w:kern w:val="0"/>
          <w:sz w:val="32"/>
          <w:szCs w:val="32"/>
        </w:rPr>
        <w:t>《同济大学章程》</w:t>
      </w:r>
      <w:r w:rsidR="001C050E" w:rsidRPr="007A2EF0">
        <w:rPr>
          <w:rFonts w:ascii="仿宋" w:eastAsia="仿宋" w:hAnsi="仿宋" w:cs="宋体" w:hint="eastAsia"/>
          <w:color w:val="000000"/>
          <w:kern w:val="0"/>
          <w:sz w:val="32"/>
          <w:szCs w:val="32"/>
        </w:rPr>
        <w:t>和《同济大学关于贯彻落实“三重一大”决策制度的实施办法》（同委发[</w:t>
      </w:r>
      <w:r w:rsidR="001C050E" w:rsidRPr="007A2EF0">
        <w:rPr>
          <w:rFonts w:ascii="仿宋" w:eastAsia="仿宋" w:hAnsi="仿宋" w:cs="宋体"/>
          <w:color w:val="000000"/>
          <w:kern w:val="0"/>
          <w:sz w:val="32"/>
          <w:szCs w:val="32"/>
        </w:rPr>
        <w:t>2017]18</w:t>
      </w:r>
      <w:r w:rsidR="001C050E" w:rsidRPr="007A2EF0">
        <w:rPr>
          <w:rFonts w:ascii="仿宋" w:eastAsia="仿宋" w:hAnsi="仿宋" w:cs="宋体" w:hint="eastAsia"/>
          <w:color w:val="000000"/>
          <w:kern w:val="0"/>
          <w:sz w:val="32"/>
          <w:szCs w:val="32"/>
        </w:rPr>
        <w:t>号）</w:t>
      </w:r>
      <w:r w:rsidR="001C050E" w:rsidRPr="007A2EF0">
        <w:rPr>
          <w:rFonts w:ascii="仿宋" w:eastAsia="仿宋" w:hAnsi="仿宋" w:cs="宋体"/>
          <w:color w:val="000000"/>
          <w:kern w:val="0"/>
          <w:sz w:val="32"/>
          <w:szCs w:val="32"/>
        </w:rPr>
        <w:t>，结合</w:t>
      </w:r>
      <w:r w:rsidR="00984920" w:rsidRPr="007A2EF0">
        <w:rPr>
          <w:rFonts w:ascii="仿宋" w:eastAsia="仿宋" w:hAnsi="仿宋" w:cs="宋体" w:hint="eastAsia"/>
          <w:color w:val="000000"/>
          <w:kern w:val="0"/>
          <w:sz w:val="32"/>
          <w:szCs w:val="32"/>
        </w:rPr>
        <w:t>学院</w:t>
      </w:r>
      <w:r w:rsidR="001C050E" w:rsidRPr="007A2EF0">
        <w:rPr>
          <w:rFonts w:ascii="仿宋" w:eastAsia="仿宋" w:hAnsi="仿宋" w:cs="宋体"/>
          <w:color w:val="000000"/>
          <w:kern w:val="0"/>
          <w:sz w:val="32"/>
          <w:szCs w:val="32"/>
        </w:rPr>
        <w:t>实际，制订本实施办法。</w:t>
      </w:r>
      <w:r w:rsidR="00365451" w:rsidRPr="007A2EF0">
        <w:rPr>
          <w:rFonts w:ascii="仿宋" w:eastAsia="仿宋" w:hAnsi="仿宋" w:cs="宋体" w:hint="eastAsia"/>
          <w:color w:val="000000"/>
          <w:kern w:val="0"/>
          <w:sz w:val="32"/>
          <w:szCs w:val="32"/>
        </w:rPr>
        <w:t xml:space="preserve"> </w:t>
      </w:r>
    </w:p>
    <w:p w14:paraId="1FC848E9" w14:textId="6636EDDB" w:rsidR="00F2570C" w:rsidRPr="007A2EF0" w:rsidRDefault="00152B19" w:rsidP="005D70D0">
      <w:pPr>
        <w:ind w:firstLine="482"/>
        <w:rPr>
          <w:rFonts w:ascii="仿宋" w:eastAsia="仿宋" w:hAnsi="仿宋"/>
          <w:sz w:val="32"/>
          <w:szCs w:val="32"/>
        </w:rPr>
      </w:pPr>
      <w:r w:rsidRPr="007A2EF0">
        <w:rPr>
          <w:rFonts w:ascii="仿宋" w:eastAsia="仿宋" w:hAnsi="仿宋"/>
          <w:b/>
          <w:sz w:val="32"/>
          <w:szCs w:val="32"/>
        </w:rPr>
        <w:t>第二条</w:t>
      </w:r>
      <w:r w:rsidRPr="007A2EF0">
        <w:rPr>
          <w:rFonts w:ascii="仿宋" w:eastAsia="仿宋" w:hAnsi="仿宋"/>
          <w:sz w:val="32"/>
          <w:szCs w:val="32"/>
        </w:rPr>
        <w:t xml:space="preserve">  “三重一大”决策制度，是指凡属重大决策、重要人事任免、重大项目安排和大额度资金运作事项必须由领导班子集体研究作出决定的制度。</w:t>
      </w:r>
    </w:p>
    <w:p w14:paraId="06A02004" w14:textId="48790D81" w:rsidR="003F0AF7" w:rsidRPr="007A2EF0" w:rsidRDefault="00152B19" w:rsidP="005D70D0">
      <w:pPr>
        <w:ind w:firstLine="482"/>
        <w:rPr>
          <w:rFonts w:ascii="仿宋" w:eastAsia="仿宋" w:hAnsi="仿宋"/>
          <w:sz w:val="32"/>
          <w:szCs w:val="32"/>
        </w:rPr>
      </w:pPr>
      <w:r w:rsidRPr="007A2EF0">
        <w:rPr>
          <w:rFonts w:ascii="仿宋" w:eastAsia="仿宋" w:hAnsi="仿宋"/>
          <w:b/>
          <w:sz w:val="32"/>
          <w:szCs w:val="32"/>
        </w:rPr>
        <w:t>第三条</w:t>
      </w:r>
      <w:r w:rsidRPr="007A2EF0">
        <w:rPr>
          <w:rFonts w:ascii="仿宋" w:eastAsia="仿宋" w:hAnsi="仿宋"/>
          <w:sz w:val="32"/>
          <w:szCs w:val="32"/>
        </w:rPr>
        <w:t xml:space="preserve">  “三重一大”</w:t>
      </w:r>
      <w:r w:rsidR="001C050E" w:rsidRPr="007A2EF0">
        <w:rPr>
          <w:rFonts w:ascii="仿宋" w:eastAsia="仿宋" w:hAnsi="仿宋"/>
          <w:sz w:val="32"/>
          <w:szCs w:val="32"/>
        </w:rPr>
        <w:t>事项决策要坚持集体领导、民主集中、个别酝酿、会议决定。</w:t>
      </w:r>
      <w:r w:rsidR="00880B21" w:rsidRPr="007A2EF0">
        <w:rPr>
          <w:rFonts w:ascii="仿宋" w:eastAsia="仿宋" w:hAnsi="仿宋" w:hint="eastAsia"/>
          <w:sz w:val="32"/>
          <w:szCs w:val="32"/>
        </w:rPr>
        <w:t>学院行政工作方面的</w:t>
      </w:r>
      <w:r w:rsidR="00880B21" w:rsidRPr="007A2EF0">
        <w:rPr>
          <w:rFonts w:ascii="仿宋" w:eastAsia="仿宋" w:hAnsi="仿宋"/>
          <w:sz w:val="32"/>
          <w:szCs w:val="32"/>
        </w:rPr>
        <w:t>“三重一大”事项</w:t>
      </w:r>
      <w:r w:rsidR="00880B21" w:rsidRPr="007A2EF0">
        <w:rPr>
          <w:rFonts w:ascii="仿宋" w:eastAsia="仿宋" w:hAnsi="仿宋" w:hint="eastAsia"/>
          <w:sz w:val="32"/>
          <w:szCs w:val="32"/>
        </w:rPr>
        <w:t>由物理科学与工程学院党政</w:t>
      </w:r>
      <w:r w:rsidR="00A87B9A" w:rsidRPr="007A2EF0">
        <w:rPr>
          <w:rFonts w:ascii="仿宋" w:eastAsia="仿宋" w:hAnsi="仿宋" w:hint="eastAsia"/>
          <w:sz w:val="32"/>
          <w:szCs w:val="32"/>
        </w:rPr>
        <w:t>联</w:t>
      </w:r>
      <w:r w:rsidR="00A87B9A">
        <w:rPr>
          <w:rFonts w:ascii="仿宋" w:eastAsia="仿宋" w:hAnsi="仿宋" w:hint="eastAsia"/>
          <w:sz w:val="32"/>
          <w:szCs w:val="32"/>
        </w:rPr>
        <w:t>席</w:t>
      </w:r>
      <w:r w:rsidR="00A87B9A" w:rsidRPr="007A2EF0">
        <w:rPr>
          <w:rFonts w:ascii="仿宋" w:eastAsia="仿宋" w:hAnsi="仿宋" w:hint="eastAsia"/>
          <w:sz w:val="32"/>
          <w:szCs w:val="32"/>
        </w:rPr>
        <w:t>会</w:t>
      </w:r>
      <w:r w:rsidR="00880B21" w:rsidRPr="007A2EF0">
        <w:rPr>
          <w:rFonts w:ascii="仿宋" w:eastAsia="仿宋" w:hAnsi="仿宋"/>
          <w:sz w:val="32"/>
          <w:szCs w:val="32"/>
        </w:rPr>
        <w:t>作出集体决策</w:t>
      </w:r>
      <w:r w:rsidR="00880B21" w:rsidRPr="007A2EF0">
        <w:rPr>
          <w:rFonts w:ascii="仿宋" w:eastAsia="仿宋" w:hAnsi="仿宋" w:hint="eastAsia"/>
          <w:sz w:val="32"/>
          <w:szCs w:val="32"/>
        </w:rPr>
        <w:t>；涉及党务工作的</w:t>
      </w:r>
      <w:r w:rsidR="00880B21" w:rsidRPr="007A2EF0">
        <w:rPr>
          <w:rFonts w:ascii="仿宋" w:eastAsia="仿宋" w:hAnsi="仿宋"/>
          <w:sz w:val="32"/>
          <w:szCs w:val="32"/>
        </w:rPr>
        <w:t>“三重一大”事项</w:t>
      </w:r>
      <w:r w:rsidR="00880B21" w:rsidRPr="007A2EF0">
        <w:rPr>
          <w:rFonts w:ascii="仿宋" w:eastAsia="仿宋" w:hAnsi="仿宋" w:hint="eastAsia"/>
          <w:sz w:val="32"/>
          <w:szCs w:val="32"/>
        </w:rPr>
        <w:t>经</w:t>
      </w:r>
      <w:r w:rsidR="001C050E" w:rsidRPr="007A2EF0">
        <w:rPr>
          <w:rFonts w:ascii="仿宋" w:eastAsia="仿宋" w:hAnsi="仿宋" w:hint="eastAsia"/>
          <w:sz w:val="32"/>
          <w:szCs w:val="32"/>
        </w:rPr>
        <w:t>物理科学与工程</w:t>
      </w:r>
      <w:r w:rsidR="00984920" w:rsidRPr="007A2EF0">
        <w:rPr>
          <w:rFonts w:ascii="仿宋" w:eastAsia="仿宋" w:hAnsi="仿宋" w:hint="eastAsia"/>
          <w:sz w:val="32"/>
          <w:szCs w:val="32"/>
        </w:rPr>
        <w:t>学院</w:t>
      </w:r>
      <w:r w:rsidR="00880B21" w:rsidRPr="007A2EF0">
        <w:rPr>
          <w:rFonts w:ascii="仿宋" w:eastAsia="仿宋" w:hAnsi="仿宋" w:hint="eastAsia"/>
          <w:sz w:val="32"/>
          <w:szCs w:val="32"/>
        </w:rPr>
        <w:t>党委会讨论通过后，再由物理科学与工程学院党政</w:t>
      </w:r>
      <w:r w:rsidR="00A87B9A" w:rsidRPr="007A2EF0">
        <w:rPr>
          <w:rFonts w:ascii="仿宋" w:eastAsia="仿宋" w:hAnsi="仿宋" w:hint="eastAsia"/>
          <w:sz w:val="32"/>
          <w:szCs w:val="32"/>
        </w:rPr>
        <w:t>联</w:t>
      </w:r>
      <w:r w:rsidR="00A87B9A">
        <w:rPr>
          <w:rFonts w:ascii="仿宋" w:eastAsia="仿宋" w:hAnsi="仿宋" w:hint="eastAsia"/>
          <w:sz w:val="32"/>
          <w:szCs w:val="32"/>
        </w:rPr>
        <w:t>席</w:t>
      </w:r>
      <w:r w:rsidR="00A87B9A" w:rsidRPr="007A2EF0">
        <w:rPr>
          <w:rFonts w:ascii="仿宋" w:eastAsia="仿宋" w:hAnsi="仿宋" w:hint="eastAsia"/>
          <w:sz w:val="32"/>
          <w:szCs w:val="32"/>
        </w:rPr>
        <w:t>会</w:t>
      </w:r>
      <w:r w:rsidR="00880B21" w:rsidRPr="007A2EF0">
        <w:rPr>
          <w:rFonts w:ascii="仿宋" w:eastAsia="仿宋" w:hAnsi="仿宋"/>
          <w:sz w:val="32"/>
          <w:szCs w:val="32"/>
        </w:rPr>
        <w:t>作</w:t>
      </w:r>
      <w:r w:rsidR="00880B21" w:rsidRPr="007A2EF0">
        <w:rPr>
          <w:rFonts w:ascii="仿宋" w:eastAsia="仿宋" w:hAnsi="仿宋"/>
          <w:sz w:val="32"/>
          <w:szCs w:val="32"/>
        </w:rPr>
        <w:lastRenderedPageBreak/>
        <w:t>出集体决策</w:t>
      </w:r>
      <w:r w:rsidRPr="007A2EF0">
        <w:rPr>
          <w:rFonts w:ascii="仿宋" w:eastAsia="仿宋" w:hAnsi="仿宋"/>
          <w:sz w:val="32"/>
          <w:szCs w:val="32"/>
        </w:rPr>
        <w:t>。</w:t>
      </w:r>
    </w:p>
    <w:p w14:paraId="7C930D52" w14:textId="77777777" w:rsidR="00152B19" w:rsidRPr="007A2EF0" w:rsidRDefault="00152B19" w:rsidP="001C0A77">
      <w:pPr>
        <w:spacing w:beforeLines="100" w:before="312" w:afterLines="100" w:after="312"/>
        <w:jc w:val="center"/>
        <w:rPr>
          <w:rFonts w:ascii="仿宋" w:eastAsia="仿宋" w:hAnsi="仿宋"/>
          <w:b/>
          <w:sz w:val="32"/>
          <w:szCs w:val="32"/>
        </w:rPr>
      </w:pPr>
      <w:r w:rsidRPr="007A2EF0">
        <w:rPr>
          <w:rFonts w:ascii="仿宋" w:eastAsia="仿宋" w:hAnsi="仿宋" w:hint="eastAsia"/>
          <w:b/>
          <w:sz w:val="32"/>
          <w:szCs w:val="32"/>
        </w:rPr>
        <w:t>第二章</w:t>
      </w:r>
      <w:r w:rsidRPr="007A2EF0">
        <w:rPr>
          <w:rFonts w:ascii="仿宋" w:eastAsia="仿宋" w:hAnsi="仿宋"/>
          <w:b/>
          <w:sz w:val="32"/>
          <w:szCs w:val="32"/>
        </w:rPr>
        <w:t xml:space="preserve">  “三重一大”事项的主要内容</w:t>
      </w:r>
    </w:p>
    <w:p w14:paraId="30730EFB" w14:textId="77777777" w:rsidR="00152B19" w:rsidRPr="007A2EF0" w:rsidRDefault="00152B19" w:rsidP="005D70D0">
      <w:pPr>
        <w:ind w:firstLine="482"/>
        <w:rPr>
          <w:rFonts w:ascii="仿宋" w:eastAsia="仿宋" w:hAnsi="仿宋"/>
          <w:sz w:val="32"/>
          <w:szCs w:val="32"/>
        </w:rPr>
      </w:pPr>
      <w:r w:rsidRPr="007A2EF0">
        <w:rPr>
          <w:rFonts w:ascii="仿宋" w:eastAsia="仿宋" w:hAnsi="仿宋"/>
          <w:b/>
          <w:sz w:val="32"/>
          <w:szCs w:val="32"/>
        </w:rPr>
        <w:t>第四条</w:t>
      </w:r>
      <w:r w:rsidRPr="007A2EF0">
        <w:rPr>
          <w:rFonts w:ascii="仿宋" w:eastAsia="仿宋" w:hAnsi="仿宋"/>
          <w:sz w:val="32"/>
          <w:szCs w:val="32"/>
        </w:rPr>
        <w:t xml:space="preserve">  </w:t>
      </w:r>
      <w:r w:rsidR="00984920" w:rsidRPr="007A2EF0">
        <w:rPr>
          <w:rFonts w:ascii="仿宋" w:eastAsia="仿宋" w:hAnsi="仿宋"/>
          <w:sz w:val="32"/>
          <w:szCs w:val="32"/>
        </w:rPr>
        <w:t>学院</w:t>
      </w:r>
      <w:r w:rsidRPr="007A2EF0">
        <w:rPr>
          <w:rFonts w:ascii="仿宋" w:eastAsia="仿宋" w:hAnsi="仿宋"/>
          <w:sz w:val="32"/>
          <w:szCs w:val="32"/>
        </w:rPr>
        <w:t>重大决策事项，是指事关</w:t>
      </w:r>
      <w:r w:rsidR="00984920" w:rsidRPr="007A2EF0">
        <w:rPr>
          <w:rFonts w:ascii="仿宋" w:eastAsia="仿宋" w:hAnsi="仿宋"/>
          <w:sz w:val="32"/>
          <w:szCs w:val="32"/>
        </w:rPr>
        <w:t>学院</w:t>
      </w:r>
      <w:r w:rsidRPr="007A2EF0">
        <w:rPr>
          <w:rFonts w:ascii="仿宋" w:eastAsia="仿宋" w:hAnsi="仿宋"/>
          <w:sz w:val="32"/>
          <w:szCs w:val="32"/>
        </w:rPr>
        <w:t>改革发展稳定全局和广大师生员工切身利益，依据有关规定应当由领导班子集体研究决定的重要事项。主要包括:</w:t>
      </w:r>
    </w:p>
    <w:p w14:paraId="49128754" w14:textId="37BC07A6" w:rsidR="00152B19" w:rsidRPr="007A2EF0" w:rsidRDefault="00F2570C" w:rsidP="005D70D0">
      <w:pPr>
        <w:ind w:firstLine="482"/>
        <w:rPr>
          <w:rFonts w:ascii="仿宋" w:eastAsia="仿宋" w:hAnsi="仿宋"/>
          <w:sz w:val="32"/>
          <w:szCs w:val="32"/>
        </w:rPr>
      </w:pPr>
      <w:r w:rsidRPr="007A2EF0">
        <w:rPr>
          <w:rFonts w:ascii="仿宋" w:eastAsia="仿宋" w:hAnsi="仿宋"/>
          <w:sz w:val="32"/>
          <w:szCs w:val="32"/>
        </w:rPr>
        <w:t>（</w:t>
      </w:r>
      <w:r w:rsidR="00152B19" w:rsidRPr="007A2EF0">
        <w:rPr>
          <w:rFonts w:ascii="仿宋" w:eastAsia="仿宋" w:hAnsi="仿宋"/>
          <w:sz w:val="32"/>
          <w:szCs w:val="32"/>
        </w:rPr>
        <w:t>一</w:t>
      </w:r>
      <w:r w:rsidRPr="007A2EF0">
        <w:rPr>
          <w:rFonts w:ascii="仿宋" w:eastAsia="仿宋" w:hAnsi="仿宋"/>
          <w:sz w:val="32"/>
          <w:szCs w:val="32"/>
        </w:rPr>
        <w:t>）</w:t>
      </w:r>
      <w:r w:rsidR="00984920" w:rsidRPr="007A2EF0">
        <w:rPr>
          <w:rFonts w:ascii="仿宋" w:eastAsia="仿宋" w:hAnsi="仿宋"/>
          <w:sz w:val="32"/>
          <w:szCs w:val="32"/>
        </w:rPr>
        <w:t>学院</w:t>
      </w:r>
      <w:r w:rsidR="00152B19" w:rsidRPr="007A2EF0">
        <w:rPr>
          <w:rFonts w:ascii="仿宋" w:eastAsia="仿宋" w:hAnsi="仿宋"/>
          <w:sz w:val="32"/>
          <w:szCs w:val="32"/>
        </w:rPr>
        <w:t>贯彻执行党和国家的路线方针政策、法律法规和上级有关重要会议、文件精神及重要决定的重大措施</w:t>
      </w:r>
      <w:r w:rsidRPr="007A2EF0">
        <w:rPr>
          <w:rFonts w:ascii="仿宋" w:eastAsia="仿宋" w:hAnsi="仿宋"/>
          <w:sz w:val="32"/>
          <w:szCs w:val="32"/>
        </w:rPr>
        <w:t>；</w:t>
      </w:r>
      <w:r w:rsidR="00984920" w:rsidRPr="007A2EF0">
        <w:rPr>
          <w:rFonts w:ascii="仿宋" w:eastAsia="仿宋" w:hAnsi="仿宋"/>
          <w:sz w:val="32"/>
          <w:szCs w:val="32"/>
        </w:rPr>
        <w:t>以</w:t>
      </w:r>
      <w:r w:rsidR="00FD3EE4" w:rsidRPr="007A2EF0">
        <w:rPr>
          <w:rFonts w:ascii="仿宋" w:eastAsia="仿宋" w:hAnsi="仿宋"/>
          <w:sz w:val="32"/>
          <w:szCs w:val="32"/>
        </w:rPr>
        <w:t>学</w:t>
      </w:r>
      <w:r w:rsidR="00984920" w:rsidRPr="007A2EF0">
        <w:rPr>
          <w:rFonts w:ascii="仿宋" w:eastAsia="仿宋" w:hAnsi="仿宋" w:hint="eastAsia"/>
          <w:sz w:val="32"/>
          <w:szCs w:val="32"/>
        </w:rPr>
        <w:t>院</w:t>
      </w:r>
      <w:r w:rsidR="00152B19" w:rsidRPr="007A2EF0">
        <w:rPr>
          <w:rFonts w:ascii="仿宋" w:eastAsia="仿宋" w:hAnsi="仿宋"/>
          <w:sz w:val="32"/>
          <w:szCs w:val="32"/>
        </w:rPr>
        <w:t>党委或</w:t>
      </w:r>
      <w:r w:rsidR="00984920" w:rsidRPr="007A2EF0">
        <w:rPr>
          <w:rFonts w:ascii="仿宋" w:eastAsia="仿宋" w:hAnsi="仿宋"/>
          <w:sz w:val="32"/>
          <w:szCs w:val="32"/>
        </w:rPr>
        <w:t>学院</w:t>
      </w:r>
      <w:r w:rsidR="00152B19" w:rsidRPr="007A2EF0">
        <w:rPr>
          <w:rFonts w:ascii="仿宋" w:eastAsia="仿宋" w:hAnsi="仿宋"/>
          <w:sz w:val="32"/>
          <w:szCs w:val="32"/>
        </w:rPr>
        <w:t>名义向上级有关部门报送的重要请示、报告，</w:t>
      </w:r>
      <w:r w:rsidR="00984920" w:rsidRPr="007A2EF0">
        <w:rPr>
          <w:rFonts w:ascii="仿宋" w:eastAsia="仿宋" w:hAnsi="仿宋"/>
          <w:sz w:val="32"/>
          <w:szCs w:val="32"/>
        </w:rPr>
        <w:t>学院</w:t>
      </w:r>
      <w:r w:rsidR="00152B19" w:rsidRPr="007A2EF0">
        <w:rPr>
          <w:rFonts w:ascii="仿宋" w:eastAsia="仿宋" w:hAnsi="仿宋"/>
          <w:sz w:val="32"/>
          <w:szCs w:val="32"/>
        </w:rPr>
        <w:t>重要规章制度</w:t>
      </w:r>
      <w:r w:rsidRPr="007A2EF0">
        <w:rPr>
          <w:rFonts w:ascii="仿宋" w:eastAsia="仿宋" w:hAnsi="仿宋"/>
          <w:sz w:val="32"/>
          <w:szCs w:val="32"/>
        </w:rPr>
        <w:t>；</w:t>
      </w:r>
    </w:p>
    <w:p w14:paraId="66DE7AAE" w14:textId="77777777" w:rsidR="00152B19" w:rsidRPr="007A2EF0" w:rsidRDefault="00F2570C" w:rsidP="005D70D0">
      <w:pPr>
        <w:ind w:firstLine="482"/>
        <w:rPr>
          <w:rFonts w:ascii="仿宋" w:eastAsia="仿宋" w:hAnsi="仿宋"/>
          <w:sz w:val="32"/>
          <w:szCs w:val="32"/>
        </w:rPr>
      </w:pPr>
      <w:r w:rsidRPr="007A2EF0">
        <w:rPr>
          <w:rFonts w:ascii="仿宋" w:eastAsia="仿宋" w:hAnsi="仿宋"/>
          <w:sz w:val="32"/>
          <w:szCs w:val="32"/>
        </w:rPr>
        <w:t>（</w:t>
      </w:r>
      <w:r w:rsidR="00152B19" w:rsidRPr="007A2EF0">
        <w:rPr>
          <w:rFonts w:ascii="仿宋" w:eastAsia="仿宋" w:hAnsi="仿宋"/>
          <w:sz w:val="32"/>
          <w:szCs w:val="32"/>
        </w:rPr>
        <w:t>二</w:t>
      </w:r>
      <w:r w:rsidRPr="007A2EF0">
        <w:rPr>
          <w:rFonts w:ascii="仿宋" w:eastAsia="仿宋" w:hAnsi="仿宋"/>
          <w:sz w:val="32"/>
          <w:szCs w:val="32"/>
        </w:rPr>
        <w:t>）</w:t>
      </w:r>
      <w:r w:rsidR="00984920" w:rsidRPr="007A2EF0">
        <w:rPr>
          <w:rFonts w:ascii="仿宋" w:eastAsia="仿宋" w:hAnsi="仿宋"/>
          <w:sz w:val="32"/>
          <w:szCs w:val="32"/>
        </w:rPr>
        <w:t>学院</w:t>
      </w:r>
      <w:r w:rsidR="00152B19" w:rsidRPr="007A2EF0">
        <w:rPr>
          <w:rFonts w:ascii="仿宋" w:eastAsia="仿宋" w:hAnsi="仿宋"/>
          <w:sz w:val="32"/>
          <w:szCs w:val="32"/>
        </w:rPr>
        <w:t>党的建设、党风廉政建设、意识形态工作、思想政治工作、精神文明建设、巡视监督、</w:t>
      </w:r>
      <w:r w:rsidR="00984920" w:rsidRPr="007A2EF0">
        <w:rPr>
          <w:rFonts w:ascii="仿宋" w:eastAsia="仿宋" w:hAnsi="仿宋"/>
          <w:sz w:val="32"/>
          <w:szCs w:val="32"/>
        </w:rPr>
        <w:t>学院</w:t>
      </w:r>
      <w:r w:rsidR="00152B19" w:rsidRPr="007A2EF0">
        <w:rPr>
          <w:rFonts w:ascii="仿宋" w:eastAsia="仿宋" w:hAnsi="仿宋"/>
          <w:sz w:val="32"/>
          <w:szCs w:val="32"/>
        </w:rPr>
        <w:t>领导班子建设等方面的重要事项</w:t>
      </w:r>
      <w:r w:rsidRPr="007A2EF0">
        <w:rPr>
          <w:rFonts w:ascii="仿宋" w:eastAsia="仿宋" w:hAnsi="仿宋"/>
          <w:sz w:val="32"/>
          <w:szCs w:val="32"/>
        </w:rPr>
        <w:t>；</w:t>
      </w:r>
    </w:p>
    <w:p w14:paraId="001544E6" w14:textId="77777777" w:rsidR="00152B19" w:rsidRPr="007A2EF0" w:rsidRDefault="00F2570C" w:rsidP="005D70D0">
      <w:pPr>
        <w:ind w:firstLine="482"/>
        <w:rPr>
          <w:rFonts w:ascii="仿宋" w:eastAsia="仿宋" w:hAnsi="仿宋"/>
          <w:sz w:val="32"/>
          <w:szCs w:val="32"/>
        </w:rPr>
      </w:pPr>
      <w:r w:rsidRPr="007A2EF0">
        <w:rPr>
          <w:rFonts w:ascii="仿宋" w:eastAsia="仿宋" w:hAnsi="仿宋"/>
          <w:sz w:val="32"/>
          <w:szCs w:val="32"/>
        </w:rPr>
        <w:t>（</w:t>
      </w:r>
      <w:r w:rsidR="00152B19" w:rsidRPr="007A2EF0">
        <w:rPr>
          <w:rFonts w:ascii="仿宋" w:eastAsia="仿宋" w:hAnsi="仿宋"/>
          <w:sz w:val="32"/>
          <w:szCs w:val="32"/>
        </w:rPr>
        <w:t>三</w:t>
      </w:r>
      <w:r w:rsidRPr="007A2EF0">
        <w:rPr>
          <w:rFonts w:ascii="仿宋" w:eastAsia="仿宋" w:hAnsi="仿宋"/>
          <w:sz w:val="32"/>
          <w:szCs w:val="32"/>
        </w:rPr>
        <w:t>）</w:t>
      </w:r>
      <w:r w:rsidR="00984920" w:rsidRPr="007A2EF0">
        <w:rPr>
          <w:rFonts w:ascii="仿宋" w:eastAsia="仿宋" w:hAnsi="仿宋"/>
          <w:sz w:val="32"/>
          <w:szCs w:val="32"/>
        </w:rPr>
        <w:t>学院</w:t>
      </w:r>
      <w:r w:rsidR="00152B19" w:rsidRPr="007A2EF0">
        <w:rPr>
          <w:rFonts w:ascii="仿宋" w:eastAsia="仿宋" w:hAnsi="仿宋"/>
          <w:sz w:val="32"/>
          <w:szCs w:val="32"/>
        </w:rPr>
        <w:t>办学理念、办学方向、办学指导思想</w:t>
      </w:r>
      <w:r w:rsidRPr="007A2EF0">
        <w:rPr>
          <w:rFonts w:ascii="仿宋" w:eastAsia="仿宋" w:hAnsi="仿宋"/>
          <w:sz w:val="32"/>
          <w:szCs w:val="32"/>
        </w:rPr>
        <w:t>；</w:t>
      </w:r>
      <w:r w:rsidR="00984920" w:rsidRPr="007A2EF0">
        <w:rPr>
          <w:rFonts w:ascii="仿宋" w:eastAsia="仿宋" w:hAnsi="仿宋"/>
          <w:sz w:val="32"/>
          <w:szCs w:val="32"/>
        </w:rPr>
        <w:t>学院</w:t>
      </w:r>
      <w:r w:rsidR="00152B19" w:rsidRPr="007A2EF0">
        <w:rPr>
          <w:rFonts w:ascii="仿宋" w:eastAsia="仿宋" w:hAnsi="仿宋"/>
          <w:sz w:val="32"/>
          <w:szCs w:val="32"/>
        </w:rPr>
        <w:t>重大发展战略、重大改革方案和措施</w:t>
      </w:r>
      <w:r w:rsidRPr="007A2EF0">
        <w:rPr>
          <w:rFonts w:ascii="仿宋" w:eastAsia="仿宋" w:hAnsi="仿宋"/>
          <w:sz w:val="32"/>
          <w:szCs w:val="32"/>
        </w:rPr>
        <w:t>；</w:t>
      </w:r>
    </w:p>
    <w:p w14:paraId="4B00DD4F" w14:textId="428DAA70" w:rsidR="00152B19" w:rsidRPr="007A2EF0" w:rsidRDefault="00F2570C" w:rsidP="005D70D0">
      <w:pPr>
        <w:ind w:firstLine="482"/>
        <w:rPr>
          <w:rFonts w:ascii="仿宋" w:eastAsia="仿宋" w:hAnsi="仿宋"/>
          <w:sz w:val="32"/>
          <w:szCs w:val="32"/>
        </w:rPr>
      </w:pPr>
      <w:r w:rsidRPr="007A2EF0">
        <w:rPr>
          <w:rFonts w:ascii="仿宋" w:eastAsia="仿宋" w:hAnsi="仿宋"/>
          <w:sz w:val="32"/>
          <w:szCs w:val="32"/>
        </w:rPr>
        <w:t>（</w:t>
      </w:r>
      <w:r w:rsidR="00152B19" w:rsidRPr="007A2EF0">
        <w:rPr>
          <w:rFonts w:ascii="仿宋" w:eastAsia="仿宋" w:hAnsi="仿宋"/>
          <w:sz w:val="32"/>
          <w:szCs w:val="32"/>
        </w:rPr>
        <w:t>四</w:t>
      </w:r>
      <w:r w:rsidRPr="007A2EF0">
        <w:rPr>
          <w:rFonts w:ascii="仿宋" w:eastAsia="仿宋" w:hAnsi="仿宋"/>
          <w:sz w:val="32"/>
          <w:szCs w:val="32"/>
        </w:rPr>
        <w:t>）</w:t>
      </w:r>
      <w:r w:rsidR="00984920" w:rsidRPr="007A2EF0">
        <w:rPr>
          <w:rFonts w:ascii="仿宋" w:eastAsia="仿宋" w:hAnsi="仿宋"/>
          <w:sz w:val="32"/>
          <w:szCs w:val="32"/>
        </w:rPr>
        <w:t>学院</w:t>
      </w:r>
      <w:r w:rsidR="00152B19" w:rsidRPr="007A2EF0">
        <w:rPr>
          <w:rFonts w:ascii="仿宋" w:eastAsia="仿宋" w:hAnsi="仿宋"/>
          <w:sz w:val="32"/>
          <w:szCs w:val="32"/>
        </w:rPr>
        <w:t>事业发展、学科与人才队伍建设、干部队伍建设等规划以及年度工作计划</w:t>
      </w:r>
      <w:r w:rsidRPr="007A2EF0">
        <w:rPr>
          <w:rFonts w:ascii="仿宋" w:eastAsia="仿宋" w:hAnsi="仿宋"/>
          <w:sz w:val="32"/>
          <w:szCs w:val="32"/>
        </w:rPr>
        <w:t>；</w:t>
      </w:r>
    </w:p>
    <w:p w14:paraId="7B36EA8D" w14:textId="77777777" w:rsidR="00152B19" w:rsidRPr="007A2EF0" w:rsidRDefault="00F2570C" w:rsidP="005D70D0">
      <w:pPr>
        <w:ind w:firstLine="482"/>
        <w:rPr>
          <w:rFonts w:ascii="仿宋" w:eastAsia="仿宋" w:hAnsi="仿宋"/>
          <w:sz w:val="32"/>
          <w:szCs w:val="32"/>
        </w:rPr>
      </w:pPr>
      <w:r w:rsidRPr="007A2EF0">
        <w:rPr>
          <w:rFonts w:ascii="仿宋" w:eastAsia="仿宋" w:hAnsi="仿宋"/>
          <w:sz w:val="32"/>
          <w:szCs w:val="32"/>
        </w:rPr>
        <w:t>（</w:t>
      </w:r>
      <w:r w:rsidR="00152B19" w:rsidRPr="007A2EF0">
        <w:rPr>
          <w:rFonts w:ascii="仿宋" w:eastAsia="仿宋" w:hAnsi="仿宋"/>
          <w:sz w:val="32"/>
          <w:szCs w:val="32"/>
        </w:rPr>
        <w:t>五</w:t>
      </w:r>
      <w:r w:rsidRPr="007A2EF0">
        <w:rPr>
          <w:rFonts w:ascii="仿宋" w:eastAsia="仿宋" w:hAnsi="仿宋"/>
          <w:sz w:val="32"/>
          <w:szCs w:val="32"/>
        </w:rPr>
        <w:t>）</w:t>
      </w:r>
      <w:r w:rsidR="00984920" w:rsidRPr="007A2EF0">
        <w:rPr>
          <w:rFonts w:ascii="仿宋" w:eastAsia="仿宋" w:hAnsi="仿宋"/>
          <w:sz w:val="32"/>
          <w:szCs w:val="32"/>
        </w:rPr>
        <w:t>学院</w:t>
      </w:r>
      <w:r w:rsidR="00984920" w:rsidRPr="007A2EF0">
        <w:rPr>
          <w:rFonts w:ascii="仿宋" w:eastAsia="仿宋" w:hAnsi="仿宋" w:hint="eastAsia"/>
          <w:sz w:val="32"/>
          <w:szCs w:val="32"/>
        </w:rPr>
        <w:t>科</w:t>
      </w:r>
      <w:r w:rsidR="00152B19" w:rsidRPr="007A2EF0">
        <w:rPr>
          <w:rFonts w:ascii="仿宋" w:eastAsia="仿宋" w:hAnsi="仿宋"/>
          <w:sz w:val="32"/>
          <w:szCs w:val="32"/>
        </w:rPr>
        <w:t>级机构的设置及调整</w:t>
      </w:r>
      <w:r w:rsidRPr="007A2EF0">
        <w:rPr>
          <w:rFonts w:ascii="仿宋" w:eastAsia="仿宋" w:hAnsi="仿宋"/>
          <w:sz w:val="32"/>
          <w:szCs w:val="32"/>
        </w:rPr>
        <w:t>；</w:t>
      </w:r>
    </w:p>
    <w:p w14:paraId="04D11C50" w14:textId="77777777" w:rsidR="00152B19" w:rsidRPr="007A2EF0" w:rsidRDefault="00F2570C" w:rsidP="005D70D0">
      <w:pPr>
        <w:ind w:firstLine="482"/>
        <w:rPr>
          <w:rFonts w:ascii="仿宋" w:eastAsia="仿宋" w:hAnsi="仿宋"/>
          <w:sz w:val="32"/>
          <w:szCs w:val="32"/>
        </w:rPr>
      </w:pPr>
      <w:r w:rsidRPr="007A2EF0">
        <w:rPr>
          <w:rFonts w:ascii="仿宋" w:eastAsia="仿宋" w:hAnsi="仿宋"/>
          <w:sz w:val="32"/>
          <w:szCs w:val="32"/>
        </w:rPr>
        <w:t>（</w:t>
      </w:r>
      <w:r w:rsidR="00152B19" w:rsidRPr="007A2EF0">
        <w:rPr>
          <w:rFonts w:ascii="仿宋" w:eastAsia="仿宋" w:hAnsi="仿宋"/>
          <w:sz w:val="32"/>
          <w:szCs w:val="32"/>
        </w:rPr>
        <w:t>六</w:t>
      </w:r>
      <w:r w:rsidRPr="007A2EF0">
        <w:rPr>
          <w:rFonts w:ascii="仿宋" w:eastAsia="仿宋" w:hAnsi="仿宋"/>
          <w:sz w:val="32"/>
          <w:szCs w:val="32"/>
        </w:rPr>
        <w:t>）</w:t>
      </w:r>
      <w:r w:rsidR="00152B19" w:rsidRPr="007A2EF0">
        <w:rPr>
          <w:rFonts w:ascii="仿宋" w:eastAsia="仿宋" w:hAnsi="仿宋"/>
          <w:sz w:val="32"/>
          <w:szCs w:val="32"/>
        </w:rPr>
        <w:t>教职工收入分配及福利待遇、奖励和关系师生权益的重要事项</w:t>
      </w:r>
      <w:r w:rsidRPr="007A2EF0">
        <w:rPr>
          <w:rFonts w:ascii="仿宋" w:eastAsia="仿宋" w:hAnsi="仿宋"/>
          <w:sz w:val="32"/>
          <w:szCs w:val="32"/>
        </w:rPr>
        <w:t>；</w:t>
      </w:r>
    </w:p>
    <w:p w14:paraId="6537CA8E" w14:textId="77777777" w:rsidR="00152B19" w:rsidRPr="007A2EF0" w:rsidRDefault="00F2570C" w:rsidP="005D70D0">
      <w:pPr>
        <w:ind w:firstLine="482"/>
        <w:rPr>
          <w:rFonts w:ascii="仿宋" w:eastAsia="仿宋" w:hAnsi="仿宋"/>
          <w:sz w:val="32"/>
          <w:szCs w:val="32"/>
        </w:rPr>
      </w:pPr>
      <w:r w:rsidRPr="007A2EF0">
        <w:rPr>
          <w:rFonts w:ascii="仿宋" w:eastAsia="仿宋" w:hAnsi="仿宋"/>
          <w:sz w:val="32"/>
          <w:szCs w:val="32"/>
        </w:rPr>
        <w:t>（</w:t>
      </w:r>
      <w:r w:rsidR="00152B19" w:rsidRPr="007A2EF0">
        <w:rPr>
          <w:rFonts w:ascii="仿宋" w:eastAsia="仿宋" w:hAnsi="仿宋"/>
          <w:sz w:val="32"/>
          <w:szCs w:val="32"/>
        </w:rPr>
        <w:t>七</w:t>
      </w:r>
      <w:r w:rsidRPr="007A2EF0">
        <w:rPr>
          <w:rFonts w:ascii="仿宋" w:eastAsia="仿宋" w:hAnsi="仿宋"/>
          <w:sz w:val="32"/>
          <w:szCs w:val="32"/>
        </w:rPr>
        <w:t>）</w:t>
      </w:r>
      <w:r w:rsidR="00984920" w:rsidRPr="007A2EF0">
        <w:rPr>
          <w:rFonts w:ascii="仿宋" w:eastAsia="仿宋" w:hAnsi="仿宋"/>
          <w:sz w:val="32"/>
          <w:szCs w:val="32"/>
        </w:rPr>
        <w:t>学院</w:t>
      </w:r>
      <w:r w:rsidR="00152B19" w:rsidRPr="007A2EF0">
        <w:rPr>
          <w:rFonts w:ascii="仿宋" w:eastAsia="仿宋" w:hAnsi="仿宋"/>
          <w:sz w:val="32"/>
          <w:szCs w:val="32"/>
        </w:rPr>
        <w:t>年度财务预算方案、决算情况的审定</w:t>
      </w:r>
      <w:r w:rsidRPr="007A2EF0">
        <w:rPr>
          <w:rFonts w:ascii="仿宋" w:eastAsia="仿宋" w:hAnsi="仿宋"/>
          <w:sz w:val="32"/>
          <w:szCs w:val="32"/>
        </w:rPr>
        <w:t>；</w:t>
      </w:r>
    </w:p>
    <w:p w14:paraId="28628AD8" w14:textId="77777777" w:rsidR="00152B19" w:rsidRPr="007A2EF0" w:rsidRDefault="00F2570C" w:rsidP="005D70D0">
      <w:pPr>
        <w:ind w:firstLine="482"/>
        <w:rPr>
          <w:rFonts w:ascii="仿宋" w:eastAsia="仿宋" w:hAnsi="仿宋"/>
          <w:sz w:val="32"/>
          <w:szCs w:val="32"/>
        </w:rPr>
      </w:pPr>
      <w:r w:rsidRPr="007A2EF0">
        <w:rPr>
          <w:rFonts w:ascii="仿宋" w:eastAsia="仿宋" w:hAnsi="仿宋"/>
          <w:sz w:val="32"/>
          <w:szCs w:val="32"/>
        </w:rPr>
        <w:t>（</w:t>
      </w:r>
      <w:r w:rsidR="00152B19" w:rsidRPr="007A2EF0">
        <w:rPr>
          <w:rFonts w:ascii="仿宋" w:eastAsia="仿宋" w:hAnsi="仿宋"/>
          <w:sz w:val="32"/>
          <w:szCs w:val="32"/>
        </w:rPr>
        <w:t>八</w:t>
      </w:r>
      <w:r w:rsidRPr="007A2EF0">
        <w:rPr>
          <w:rFonts w:ascii="仿宋" w:eastAsia="仿宋" w:hAnsi="仿宋"/>
          <w:sz w:val="32"/>
          <w:szCs w:val="32"/>
        </w:rPr>
        <w:t>）</w:t>
      </w:r>
      <w:r w:rsidR="00984920" w:rsidRPr="007A2EF0">
        <w:rPr>
          <w:rFonts w:ascii="仿宋" w:eastAsia="仿宋" w:hAnsi="仿宋"/>
          <w:sz w:val="32"/>
          <w:szCs w:val="32"/>
        </w:rPr>
        <w:t>学院</w:t>
      </w:r>
      <w:r w:rsidR="00152B19" w:rsidRPr="007A2EF0">
        <w:rPr>
          <w:rFonts w:ascii="仿宋" w:eastAsia="仿宋" w:hAnsi="仿宋"/>
          <w:sz w:val="32"/>
          <w:szCs w:val="32"/>
        </w:rPr>
        <w:t>重要资产处置、重要办学资源配置</w:t>
      </w:r>
      <w:r w:rsidRPr="007A2EF0">
        <w:rPr>
          <w:rFonts w:ascii="仿宋" w:eastAsia="仿宋" w:hAnsi="仿宋"/>
          <w:sz w:val="32"/>
          <w:szCs w:val="32"/>
        </w:rPr>
        <w:t>；</w:t>
      </w:r>
    </w:p>
    <w:p w14:paraId="67755177" w14:textId="77777777" w:rsidR="00152B19" w:rsidRPr="007A2EF0" w:rsidRDefault="00F2570C" w:rsidP="005D70D0">
      <w:pPr>
        <w:ind w:firstLine="482"/>
        <w:rPr>
          <w:rFonts w:ascii="仿宋" w:eastAsia="仿宋" w:hAnsi="仿宋"/>
          <w:sz w:val="32"/>
          <w:szCs w:val="32"/>
        </w:rPr>
      </w:pPr>
      <w:r w:rsidRPr="007A2EF0">
        <w:rPr>
          <w:rFonts w:ascii="仿宋" w:eastAsia="仿宋" w:hAnsi="仿宋"/>
          <w:sz w:val="32"/>
          <w:szCs w:val="32"/>
        </w:rPr>
        <w:lastRenderedPageBreak/>
        <w:t>（</w:t>
      </w:r>
      <w:r w:rsidR="00152B19" w:rsidRPr="007A2EF0">
        <w:rPr>
          <w:rFonts w:ascii="仿宋" w:eastAsia="仿宋" w:hAnsi="仿宋"/>
          <w:sz w:val="32"/>
          <w:szCs w:val="32"/>
        </w:rPr>
        <w:t>九</w:t>
      </w:r>
      <w:r w:rsidRPr="007A2EF0">
        <w:rPr>
          <w:rFonts w:ascii="仿宋" w:eastAsia="仿宋" w:hAnsi="仿宋"/>
          <w:sz w:val="32"/>
          <w:szCs w:val="32"/>
        </w:rPr>
        <w:t>）</w:t>
      </w:r>
      <w:r w:rsidR="00984920" w:rsidRPr="007A2EF0">
        <w:rPr>
          <w:rFonts w:ascii="仿宋" w:eastAsia="仿宋" w:hAnsi="仿宋"/>
          <w:sz w:val="32"/>
          <w:szCs w:val="32"/>
        </w:rPr>
        <w:t>学院</w:t>
      </w:r>
      <w:r w:rsidR="00152B19" w:rsidRPr="007A2EF0">
        <w:rPr>
          <w:rFonts w:ascii="仿宋" w:eastAsia="仿宋" w:hAnsi="仿宋"/>
          <w:sz w:val="32"/>
          <w:szCs w:val="32"/>
        </w:rPr>
        <w:t>重要对外交流合作事项</w:t>
      </w:r>
      <w:r w:rsidRPr="007A2EF0">
        <w:rPr>
          <w:rFonts w:ascii="仿宋" w:eastAsia="仿宋" w:hAnsi="仿宋"/>
          <w:sz w:val="32"/>
          <w:szCs w:val="32"/>
        </w:rPr>
        <w:t>；</w:t>
      </w:r>
    </w:p>
    <w:p w14:paraId="1AC329A2" w14:textId="77777777" w:rsidR="00152B19" w:rsidRPr="007A2EF0" w:rsidRDefault="00F2570C" w:rsidP="005D70D0">
      <w:pPr>
        <w:ind w:firstLine="482"/>
        <w:rPr>
          <w:rFonts w:ascii="仿宋" w:eastAsia="仿宋" w:hAnsi="仿宋"/>
          <w:sz w:val="32"/>
          <w:szCs w:val="32"/>
        </w:rPr>
      </w:pPr>
      <w:r w:rsidRPr="007A2EF0">
        <w:rPr>
          <w:rFonts w:ascii="仿宋" w:eastAsia="仿宋" w:hAnsi="仿宋"/>
          <w:sz w:val="32"/>
          <w:szCs w:val="32"/>
        </w:rPr>
        <w:t>（</w:t>
      </w:r>
      <w:r w:rsidR="00152B19" w:rsidRPr="007A2EF0">
        <w:rPr>
          <w:rFonts w:ascii="仿宋" w:eastAsia="仿宋" w:hAnsi="仿宋"/>
          <w:sz w:val="32"/>
          <w:szCs w:val="32"/>
        </w:rPr>
        <w:t>十</w:t>
      </w:r>
      <w:r w:rsidRPr="007A2EF0">
        <w:rPr>
          <w:rFonts w:ascii="仿宋" w:eastAsia="仿宋" w:hAnsi="仿宋"/>
          <w:sz w:val="32"/>
          <w:szCs w:val="32"/>
        </w:rPr>
        <w:t>）</w:t>
      </w:r>
      <w:r w:rsidR="00152B19" w:rsidRPr="007A2EF0">
        <w:rPr>
          <w:rFonts w:ascii="仿宋" w:eastAsia="仿宋" w:hAnsi="仿宋"/>
          <w:sz w:val="32"/>
          <w:szCs w:val="32"/>
        </w:rPr>
        <w:t>对</w:t>
      </w:r>
      <w:r w:rsidR="00984920" w:rsidRPr="007A2EF0">
        <w:rPr>
          <w:rFonts w:ascii="仿宋" w:eastAsia="仿宋" w:hAnsi="仿宋" w:hint="eastAsia"/>
          <w:sz w:val="32"/>
          <w:szCs w:val="32"/>
        </w:rPr>
        <w:t>学院内</w:t>
      </w:r>
      <w:r w:rsidR="00152B19" w:rsidRPr="007A2EF0">
        <w:rPr>
          <w:rFonts w:ascii="仿宋" w:eastAsia="仿宋" w:hAnsi="仿宋"/>
          <w:sz w:val="32"/>
          <w:szCs w:val="32"/>
        </w:rPr>
        <w:t>集体和个人的重大表彰</w:t>
      </w:r>
      <w:r w:rsidRPr="007A2EF0">
        <w:rPr>
          <w:rFonts w:ascii="仿宋" w:eastAsia="仿宋" w:hAnsi="仿宋"/>
          <w:sz w:val="32"/>
          <w:szCs w:val="32"/>
        </w:rPr>
        <w:t>；</w:t>
      </w:r>
    </w:p>
    <w:p w14:paraId="4C20F8CD" w14:textId="77777777" w:rsidR="00152B19" w:rsidRPr="007A2EF0" w:rsidRDefault="00F2570C" w:rsidP="005D70D0">
      <w:pPr>
        <w:ind w:firstLine="482"/>
        <w:rPr>
          <w:rFonts w:ascii="仿宋" w:eastAsia="仿宋" w:hAnsi="仿宋"/>
          <w:sz w:val="32"/>
          <w:szCs w:val="32"/>
        </w:rPr>
      </w:pPr>
      <w:r w:rsidRPr="007A2EF0">
        <w:rPr>
          <w:rFonts w:ascii="仿宋" w:eastAsia="仿宋" w:hAnsi="仿宋"/>
          <w:sz w:val="32"/>
          <w:szCs w:val="32"/>
        </w:rPr>
        <w:t>（</w:t>
      </w:r>
      <w:r w:rsidR="00152B19" w:rsidRPr="007A2EF0">
        <w:rPr>
          <w:rFonts w:ascii="仿宋" w:eastAsia="仿宋" w:hAnsi="仿宋"/>
          <w:sz w:val="32"/>
          <w:szCs w:val="32"/>
        </w:rPr>
        <w:t>十一</w:t>
      </w:r>
      <w:r w:rsidRPr="007A2EF0">
        <w:rPr>
          <w:rFonts w:ascii="仿宋" w:eastAsia="仿宋" w:hAnsi="仿宋"/>
          <w:sz w:val="32"/>
          <w:szCs w:val="32"/>
        </w:rPr>
        <w:t>）</w:t>
      </w:r>
      <w:r w:rsidR="00984920" w:rsidRPr="007A2EF0">
        <w:rPr>
          <w:rFonts w:ascii="仿宋" w:eastAsia="仿宋" w:hAnsi="仿宋" w:hint="eastAsia"/>
          <w:sz w:val="32"/>
          <w:szCs w:val="32"/>
        </w:rPr>
        <w:t>学院</w:t>
      </w:r>
      <w:r w:rsidR="00152B19" w:rsidRPr="007A2EF0">
        <w:rPr>
          <w:rFonts w:ascii="仿宋" w:eastAsia="仿宋" w:hAnsi="仿宋"/>
          <w:sz w:val="32"/>
          <w:szCs w:val="32"/>
        </w:rPr>
        <w:t>安全稳定和重大舆情、重大突发事件的处理</w:t>
      </w:r>
      <w:r w:rsidRPr="007A2EF0">
        <w:rPr>
          <w:rFonts w:ascii="仿宋" w:eastAsia="仿宋" w:hAnsi="仿宋"/>
          <w:sz w:val="32"/>
          <w:szCs w:val="32"/>
        </w:rPr>
        <w:t>；</w:t>
      </w:r>
    </w:p>
    <w:p w14:paraId="19B58CA8" w14:textId="528C3A16" w:rsidR="00152B19" w:rsidRPr="007A2EF0" w:rsidRDefault="00F2570C" w:rsidP="005D70D0">
      <w:pPr>
        <w:ind w:firstLine="482"/>
        <w:rPr>
          <w:rFonts w:ascii="仿宋" w:eastAsia="仿宋" w:hAnsi="仿宋"/>
          <w:sz w:val="32"/>
          <w:szCs w:val="32"/>
        </w:rPr>
      </w:pPr>
      <w:r w:rsidRPr="007A2EF0">
        <w:rPr>
          <w:rFonts w:ascii="仿宋" w:eastAsia="仿宋" w:hAnsi="仿宋"/>
          <w:sz w:val="32"/>
          <w:szCs w:val="32"/>
        </w:rPr>
        <w:t>（</w:t>
      </w:r>
      <w:r w:rsidR="00152B19" w:rsidRPr="007A2EF0">
        <w:rPr>
          <w:rFonts w:ascii="仿宋" w:eastAsia="仿宋" w:hAnsi="仿宋"/>
          <w:sz w:val="32"/>
          <w:szCs w:val="32"/>
        </w:rPr>
        <w:t>十二</w:t>
      </w:r>
      <w:r w:rsidRPr="007A2EF0">
        <w:rPr>
          <w:rFonts w:ascii="仿宋" w:eastAsia="仿宋" w:hAnsi="仿宋"/>
          <w:sz w:val="32"/>
          <w:szCs w:val="32"/>
        </w:rPr>
        <w:t>）</w:t>
      </w:r>
      <w:r w:rsidR="00152B19" w:rsidRPr="007A2EF0">
        <w:rPr>
          <w:rFonts w:ascii="仿宋" w:eastAsia="仿宋" w:hAnsi="仿宋"/>
          <w:sz w:val="32"/>
          <w:szCs w:val="32"/>
        </w:rPr>
        <w:t>其他重大决策事项。</w:t>
      </w:r>
    </w:p>
    <w:p w14:paraId="64E1BD2E" w14:textId="77777777" w:rsidR="00152B19" w:rsidRPr="007A2EF0" w:rsidRDefault="00152B19" w:rsidP="005D70D0">
      <w:pPr>
        <w:ind w:firstLine="482"/>
        <w:rPr>
          <w:rFonts w:ascii="仿宋" w:eastAsia="仿宋" w:hAnsi="仿宋"/>
          <w:sz w:val="32"/>
          <w:szCs w:val="32"/>
        </w:rPr>
      </w:pPr>
      <w:r w:rsidRPr="007A2EF0">
        <w:rPr>
          <w:rFonts w:ascii="仿宋" w:eastAsia="仿宋" w:hAnsi="仿宋"/>
          <w:b/>
          <w:sz w:val="32"/>
          <w:szCs w:val="32"/>
        </w:rPr>
        <w:t>第五条</w:t>
      </w:r>
      <w:r w:rsidRPr="007A2EF0">
        <w:rPr>
          <w:rFonts w:ascii="仿宋" w:eastAsia="仿宋" w:hAnsi="仿宋"/>
          <w:sz w:val="32"/>
          <w:szCs w:val="32"/>
        </w:rPr>
        <w:t xml:space="preserve">  重要人事任免事项</w:t>
      </w:r>
      <w:r w:rsidR="00365451" w:rsidRPr="007A2EF0">
        <w:rPr>
          <w:rFonts w:ascii="仿宋" w:eastAsia="仿宋" w:hAnsi="仿宋"/>
          <w:sz w:val="32"/>
          <w:szCs w:val="32"/>
        </w:rPr>
        <w:t>，</w:t>
      </w:r>
      <w:r w:rsidRPr="007A2EF0">
        <w:rPr>
          <w:rFonts w:ascii="仿宋" w:eastAsia="仿宋" w:hAnsi="仿宋"/>
          <w:sz w:val="32"/>
          <w:szCs w:val="32"/>
        </w:rPr>
        <w:t>是指</w:t>
      </w:r>
      <w:r w:rsidR="00984920" w:rsidRPr="007A2EF0">
        <w:rPr>
          <w:rFonts w:ascii="仿宋" w:eastAsia="仿宋" w:hAnsi="仿宋"/>
          <w:sz w:val="32"/>
          <w:szCs w:val="32"/>
        </w:rPr>
        <w:t>学院</w:t>
      </w:r>
      <w:r w:rsidRPr="007A2EF0">
        <w:rPr>
          <w:rFonts w:ascii="仿宋" w:eastAsia="仿宋" w:hAnsi="仿宋"/>
          <w:sz w:val="32"/>
          <w:szCs w:val="32"/>
        </w:rPr>
        <w:t>中层及以上干部的任免、推荐和需要报送上级机关审批的重要人事事项等。主要包括:</w:t>
      </w:r>
    </w:p>
    <w:p w14:paraId="432377BC" w14:textId="65D5F57F" w:rsidR="00152B19" w:rsidRPr="007A2EF0" w:rsidRDefault="00F2570C" w:rsidP="005D70D0">
      <w:pPr>
        <w:ind w:firstLine="482"/>
        <w:rPr>
          <w:rFonts w:ascii="仿宋" w:eastAsia="仿宋" w:hAnsi="仿宋"/>
          <w:sz w:val="32"/>
          <w:szCs w:val="32"/>
        </w:rPr>
      </w:pPr>
      <w:r w:rsidRPr="007A2EF0">
        <w:rPr>
          <w:rFonts w:ascii="仿宋" w:eastAsia="仿宋" w:hAnsi="仿宋"/>
          <w:sz w:val="32"/>
          <w:szCs w:val="32"/>
        </w:rPr>
        <w:t>（</w:t>
      </w:r>
      <w:r w:rsidR="00152B19" w:rsidRPr="007A2EF0">
        <w:rPr>
          <w:rFonts w:ascii="仿宋" w:eastAsia="仿宋" w:hAnsi="仿宋"/>
          <w:sz w:val="32"/>
          <w:szCs w:val="32"/>
        </w:rPr>
        <w:t>一</w:t>
      </w:r>
      <w:r w:rsidRPr="007A2EF0">
        <w:rPr>
          <w:rFonts w:ascii="仿宋" w:eastAsia="仿宋" w:hAnsi="仿宋"/>
          <w:sz w:val="32"/>
          <w:szCs w:val="32"/>
        </w:rPr>
        <w:t>）</w:t>
      </w:r>
      <w:r w:rsidR="00984920" w:rsidRPr="007A2EF0">
        <w:rPr>
          <w:rFonts w:ascii="仿宋" w:eastAsia="仿宋" w:hAnsi="仿宋"/>
          <w:sz w:val="32"/>
          <w:szCs w:val="32"/>
        </w:rPr>
        <w:t>学院</w:t>
      </w:r>
      <w:r w:rsidR="00FD3EE4" w:rsidRPr="007A2EF0">
        <w:rPr>
          <w:rFonts w:ascii="仿宋" w:eastAsia="仿宋" w:hAnsi="仿宋" w:hint="eastAsia"/>
          <w:sz w:val="32"/>
          <w:szCs w:val="32"/>
        </w:rPr>
        <w:t>党委、行政、教学、科研等</w:t>
      </w:r>
      <w:r w:rsidR="00FD3EE4" w:rsidRPr="007A2EF0">
        <w:rPr>
          <w:rFonts w:ascii="仿宋" w:eastAsia="仿宋" w:hAnsi="仿宋"/>
          <w:sz w:val="32"/>
          <w:szCs w:val="32"/>
        </w:rPr>
        <w:t>内部组织</w:t>
      </w:r>
      <w:r w:rsidR="00FD3EE4" w:rsidRPr="007A2EF0">
        <w:rPr>
          <w:rFonts w:ascii="仿宋" w:eastAsia="仿宋" w:hAnsi="仿宋" w:hint="eastAsia"/>
          <w:sz w:val="32"/>
          <w:szCs w:val="32"/>
        </w:rPr>
        <w:t>机构中层干部</w:t>
      </w:r>
      <w:r w:rsidR="00152B19" w:rsidRPr="007A2EF0">
        <w:rPr>
          <w:rFonts w:ascii="仿宋" w:eastAsia="仿宋" w:hAnsi="仿宋"/>
          <w:sz w:val="32"/>
          <w:szCs w:val="32"/>
        </w:rPr>
        <w:t>的任免以及党纪、政纪处分</w:t>
      </w:r>
      <w:r w:rsidRPr="007A2EF0">
        <w:rPr>
          <w:rFonts w:ascii="仿宋" w:eastAsia="仿宋" w:hAnsi="仿宋"/>
          <w:sz w:val="32"/>
          <w:szCs w:val="32"/>
        </w:rPr>
        <w:t>；</w:t>
      </w:r>
    </w:p>
    <w:p w14:paraId="42B541F6" w14:textId="77777777" w:rsidR="00152B19" w:rsidRPr="007A2EF0" w:rsidRDefault="00F2570C" w:rsidP="005D70D0">
      <w:pPr>
        <w:ind w:firstLine="482"/>
        <w:rPr>
          <w:rFonts w:ascii="仿宋" w:eastAsia="仿宋" w:hAnsi="仿宋"/>
          <w:sz w:val="32"/>
          <w:szCs w:val="32"/>
        </w:rPr>
      </w:pPr>
      <w:r w:rsidRPr="007A2EF0">
        <w:rPr>
          <w:rFonts w:ascii="仿宋" w:eastAsia="仿宋" w:hAnsi="仿宋"/>
          <w:sz w:val="32"/>
          <w:szCs w:val="32"/>
        </w:rPr>
        <w:t>（</w:t>
      </w:r>
      <w:r w:rsidR="00152B19" w:rsidRPr="007A2EF0">
        <w:rPr>
          <w:rFonts w:ascii="仿宋" w:eastAsia="仿宋" w:hAnsi="仿宋"/>
          <w:sz w:val="32"/>
          <w:szCs w:val="32"/>
        </w:rPr>
        <w:t>二</w:t>
      </w:r>
      <w:r w:rsidRPr="007A2EF0">
        <w:rPr>
          <w:rFonts w:ascii="仿宋" w:eastAsia="仿宋" w:hAnsi="仿宋"/>
          <w:sz w:val="32"/>
          <w:szCs w:val="32"/>
        </w:rPr>
        <w:t>）</w:t>
      </w:r>
      <w:r w:rsidR="00984920" w:rsidRPr="007A2EF0">
        <w:rPr>
          <w:rFonts w:ascii="仿宋" w:eastAsia="仿宋" w:hAnsi="仿宋" w:hint="eastAsia"/>
          <w:sz w:val="32"/>
          <w:szCs w:val="32"/>
        </w:rPr>
        <w:t>科</w:t>
      </w:r>
      <w:r w:rsidR="00152B19" w:rsidRPr="007A2EF0">
        <w:rPr>
          <w:rFonts w:ascii="仿宋" w:eastAsia="仿宋" w:hAnsi="仿宋"/>
          <w:sz w:val="32"/>
          <w:szCs w:val="32"/>
        </w:rPr>
        <w:t>级及以上后备干部的推荐、选拔</w:t>
      </w:r>
      <w:r w:rsidRPr="007A2EF0">
        <w:rPr>
          <w:rFonts w:ascii="仿宋" w:eastAsia="仿宋" w:hAnsi="仿宋"/>
          <w:sz w:val="32"/>
          <w:szCs w:val="32"/>
        </w:rPr>
        <w:t>；</w:t>
      </w:r>
    </w:p>
    <w:p w14:paraId="3EB04BF7" w14:textId="77777777" w:rsidR="00152B19" w:rsidRPr="007A2EF0" w:rsidRDefault="00F2570C" w:rsidP="005D70D0">
      <w:pPr>
        <w:ind w:firstLine="482"/>
        <w:rPr>
          <w:rFonts w:ascii="仿宋" w:eastAsia="仿宋" w:hAnsi="仿宋"/>
          <w:sz w:val="32"/>
          <w:szCs w:val="32"/>
        </w:rPr>
      </w:pPr>
      <w:r w:rsidRPr="007A2EF0">
        <w:rPr>
          <w:rFonts w:ascii="仿宋" w:eastAsia="仿宋" w:hAnsi="仿宋"/>
          <w:sz w:val="32"/>
          <w:szCs w:val="32"/>
        </w:rPr>
        <w:t>（</w:t>
      </w:r>
      <w:r w:rsidR="00152B19" w:rsidRPr="007A2EF0">
        <w:rPr>
          <w:rFonts w:ascii="仿宋" w:eastAsia="仿宋" w:hAnsi="仿宋"/>
          <w:sz w:val="32"/>
          <w:szCs w:val="32"/>
        </w:rPr>
        <w:t>三</w:t>
      </w:r>
      <w:r w:rsidRPr="007A2EF0">
        <w:rPr>
          <w:rFonts w:ascii="仿宋" w:eastAsia="仿宋" w:hAnsi="仿宋"/>
          <w:sz w:val="32"/>
          <w:szCs w:val="32"/>
        </w:rPr>
        <w:t>）</w:t>
      </w:r>
      <w:r w:rsidR="00984920" w:rsidRPr="007A2EF0">
        <w:rPr>
          <w:rFonts w:ascii="仿宋" w:eastAsia="仿宋" w:hAnsi="仿宋"/>
          <w:sz w:val="32"/>
          <w:szCs w:val="32"/>
        </w:rPr>
        <w:t>学院</w:t>
      </w:r>
      <w:r w:rsidR="00152B19" w:rsidRPr="007A2EF0">
        <w:rPr>
          <w:rFonts w:ascii="仿宋" w:eastAsia="仿宋" w:hAnsi="仿宋"/>
          <w:sz w:val="32"/>
          <w:szCs w:val="32"/>
        </w:rPr>
        <w:t>向</w:t>
      </w:r>
      <w:r w:rsidR="00F1580A" w:rsidRPr="007A2EF0">
        <w:rPr>
          <w:rFonts w:ascii="仿宋" w:eastAsia="仿宋" w:hAnsi="仿宋" w:hint="eastAsia"/>
          <w:sz w:val="32"/>
          <w:szCs w:val="32"/>
        </w:rPr>
        <w:t>学校、</w:t>
      </w:r>
      <w:r w:rsidR="00152B19" w:rsidRPr="007A2EF0">
        <w:rPr>
          <w:rFonts w:ascii="仿宋" w:eastAsia="仿宋" w:hAnsi="仿宋"/>
          <w:sz w:val="32"/>
          <w:szCs w:val="32"/>
        </w:rPr>
        <w:t>上级和其它单位推荐领导干部</w:t>
      </w:r>
      <w:r w:rsidRPr="007A2EF0">
        <w:rPr>
          <w:rFonts w:ascii="仿宋" w:eastAsia="仿宋" w:hAnsi="仿宋"/>
          <w:sz w:val="32"/>
          <w:szCs w:val="32"/>
        </w:rPr>
        <w:t>；</w:t>
      </w:r>
    </w:p>
    <w:p w14:paraId="36BB4B84" w14:textId="25D6F92C" w:rsidR="00152B19" w:rsidRPr="007A2EF0" w:rsidRDefault="00F2570C" w:rsidP="005D70D0">
      <w:pPr>
        <w:ind w:firstLine="482"/>
        <w:rPr>
          <w:rFonts w:ascii="仿宋" w:eastAsia="仿宋" w:hAnsi="仿宋"/>
          <w:sz w:val="32"/>
          <w:szCs w:val="32"/>
        </w:rPr>
      </w:pPr>
      <w:r w:rsidRPr="007A2EF0">
        <w:rPr>
          <w:rFonts w:ascii="仿宋" w:eastAsia="仿宋" w:hAnsi="仿宋"/>
          <w:sz w:val="32"/>
          <w:szCs w:val="32"/>
        </w:rPr>
        <w:t>（</w:t>
      </w:r>
      <w:r w:rsidR="00152B19" w:rsidRPr="007A2EF0">
        <w:rPr>
          <w:rFonts w:ascii="仿宋" w:eastAsia="仿宋" w:hAnsi="仿宋"/>
          <w:sz w:val="32"/>
          <w:szCs w:val="32"/>
        </w:rPr>
        <w:t>四</w:t>
      </w:r>
      <w:r w:rsidRPr="007A2EF0">
        <w:rPr>
          <w:rFonts w:ascii="仿宋" w:eastAsia="仿宋" w:hAnsi="仿宋"/>
          <w:sz w:val="32"/>
          <w:szCs w:val="32"/>
        </w:rPr>
        <w:t>）</w:t>
      </w:r>
      <w:r w:rsidR="00F1580A" w:rsidRPr="007A2EF0">
        <w:rPr>
          <w:rFonts w:ascii="仿宋" w:eastAsia="仿宋" w:hAnsi="仿宋" w:hint="eastAsia"/>
          <w:sz w:val="32"/>
          <w:szCs w:val="32"/>
        </w:rPr>
        <w:t>教授</w:t>
      </w:r>
      <w:r w:rsidR="00F1580A" w:rsidRPr="007A2EF0">
        <w:rPr>
          <w:rFonts w:ascii="仿宋" w:eastAsia="仿宋" w:hAnsi="仿宋"/>
          <w:sz w:val="32"/>
          <w:szCs w:val="32"/>
        </w:rPr>
        <w:t>委员会、学术委员会等</w:t>
      </w:r>
      <w:r w:rsidR="00F1580A" w:rsidRPr="007A2EF0">
        <w:rPr>
          <w:rFonts w:ascii="仿宋" w:eastAsia="仿宋" w:hAnsi="仿宋" w:hint="eastAsia"/>
          <w:sz w:val="32"/>
          <w:szCs w:val="32"/>
        </w:rPr>
        <w:t>院</w:t>
      </w:r>
      <w:r w:rsidR="00F1580A" w:rsidRPr="007A2EF0">
        <w:rPr>
          <w:rFonts w:ascii="仿宋" w:eastAsia="仿宋" w:hAnsi="仿宋"/>
          <w:sz w:val="32"/>
          <w:szCs w:val="32"/>
        </w:rPr>
        <w:t>级委员会和</w:t>
      </w:r>
      <w:r w:rsidR="00F1580A" w:rsidRPr="007A2EF0">
        <w:rPr>
          <w:rFonts w:ascii="仿宋" w:eastAsia="仿宋" w:hAnsi="仿宋" w:hint="eastAsia"/>
          <w:sz w:val="32"/>
          <w:szCs w:val="32"/>
        </w:rPr>
        <w:t>院</w:t>
      </w:r>
      <w:r w:rsidR="00152B19" w:rsidRPr="007A2EF0">
        <w:rPr>
          <w:rFonts w:ascii="仿宋" w:eastAsia="仿宋" w:hAnsi="仿宋"/>
          <w:sz w:val="32"/>
          <w:szCs w:val="32"/>
        </w:rPr>
        <w:t>级专项工作领导小组的组成人员确定</w:t>
      </w:r>
      <w:r w:rsidRPr="007A2EF0">
        <w:rPr>
          <w:rFonts w:ascii="仿宋" w:eastAsia="仿宋" w:hAnsi="仿宋"/>
          <w:sz w:val="32"/>
          <w:szCs w:val="32"/>
        </w:rPr>
        <w:t>；</w:t>
      </w:r>
    </w:p>
    <w:p w14:paraId="002DD662" w14:textId="689D33DC" w:rsidR="00152B19" w:rsidRPr="007A2EF0" w:rsidRDefault="00F2570C" w:rsidP="005D70D0">
      <w:pPr>
        <w:ind w:firstLine="482"/>
        <w:rPr>
          <w:rFonts w:ascii="仿宋" w:eastAsia="仿宋" w:hAnsi="仿宋"/>
          <w:sz w:val="32"/>
          <w:szCs w:val="32"/>
        </w:rPr>
      </w:pPr>
      <w:r w:rsidRPr="007A2EF0">
        <w:rPr>
          <w:rFonts w:ascii="仿宋" w:eastAsia="仿宋" w:hAnsi="仿宋"/>
          <w:sz w:val="32"/>
          <w:szCs w:val="32"/>
        </w:rPr>
        <w:t>（</w:t>
      </w:r>
      <w:r w:rsidR="00FD3EE4" w:rsidRPr="007A2EF0">
        <w:rPr>
          <w:rFonts w:ascii="仿宋" w:eastAsia="仿宋" w:hAnsi="仿宋" w:hint="eastAsia"/>
          <w:sz w:val="32"/>
          <w:szCs w:val="32"/>
        </w:rPr>
        <w:t>五</w:t>
      </w:r>
      <w:r w:rsidRPr="007A2EF0">
        <w:rPr>
          <w:rFonts w:ascii="仿宋" w:eastAsia="仿宋" w:hAnsi="仿宋"/>
          <w:sz w:val="32"/>
          <w:szCs w:val="32"/>
        </w:rPr>
        <w:t>）</w:t>
      </w:r>
      <w:r w:rsidR="00152B19" w:rsidRPr="007A2EF0">
        <w:rPr>
          <w:rFonts w:ascii="仿宋" w:eastAsia="仿宋" w:hAnsi="仿宋"/>
          <w:sz w:val="32"/>
          <w:szCs w:val="32"/>
        </w:rPr>
        <w:t>其他重要人事任免事项。</w:t>
      </w:r>
    </w:p>
    <w:p w14:paraId="7986165C" w14:textId="77777777" w:rsidR="00152B19" w:rsidRPr="007A2EF0" w:rsidRDefault="00152B19" w:rsidP="005D70D0">
      <w:pPr>
        <w:ind w:firstLine="482"/>
        <w:rPr>
          <w:rFonts w:ascii="仿宋" w:eastAsia="仿宋" w:hAnsi="仿宋"/>
          <w:sz w:val="32"/>
          <w:szCs w:val="32"/>
        </w:rPr>
      </w:pPr>
      <w:r w:rsidRPr="007A2EF0">
        <w:rPr>
          <w:rFonts w:ascii="仿宋" w:eastAsia="仿宋" w:hAnsi="仿宋"/>
          <w:b/>
          <w:sz w:val="32"/>
          <w:szCs w:val="32"/>
        </w:rPr>
        <w:t>第六条</w:t>
      </w:r>
      <w:r w:rsidRPr="007A2EF0">
        <w:rPr>
          <w:rFonts w:ascii="仿宋" w:eastAsia="仿宋" w:hAnsi="仿宋"/>
          <w:sz w:val="32"/>
          <w:szCs w:val="32"/>
        </w:rPr>
        <w:t xml:space="preserve">  重大项目安排事项，是指对</w:t>
      </w:r>
      <w:r w:rsidR="00984920" w:rsidRPr="007A2EF0">
        <w:rPr>
          <w:rFonts w:ascii="仿宋" w:eastAsia="仿宋" w:hAnsi="仿宋"/>
          <w:sz w:val="32"/>
          <w:szCs w:val="32"/>
        </w:rPr>
        <w:t>学院</w:t>
      </w:r>
      <w:r w:rsidRPr="007A2EF0">
        <w:rPr>
          <w:rFonts w:ascii="仿宋" w:eastAsia="仿宋" w:hAnsi="仿宋"/>
          <w:sz w:val="32"/>
          <w:szCs w:val="32"/>
        </w:rPr>
        <w:t>办学规模、条件、质量等产生重要影响的项目设立和安排。主要包括:</w:t>
      </w:r>
    </w:p>
    <w:p w14:paraId="2814C06F" w14:textId="77777777" w:rsidR="00152B19" w:rsidRPr="007A2EF0" w:rsidRDefault="00F2570C" w:rsidP="005D70D0">
      <w:pPr>
        <w:ind w:firstLine="482"/>
        <w:rPr>
          <w:rFonts w:ascii="仿宋" w:eastAsia="仿宋" w:hAnsi="仿宋"/>
          <w:sz w:val="32"/>
          <w:szCs w:val="32"/>
        </w:rPr>
      </w:pPr>
      <w:r w:rsidRPr="007A2EF0">
        <w:rPr>
          <w:rFonts w:ascii="仿宋" w:eastAsia="仿宋" w:hAnsi="仿宋"/>
          <w:sz w:val="32"/>
          <w:szCs w:val="32"/>
        </w:rPr>
        <w:t>（</w:t>
      </w:r>
      <w:r w:rsidR="00152B19" w:rsidRPr="007A2EF0">
        <w:rPr>
          <w:rFonts w:ascii="仿宋" w:eastAsia="仿宋" w:hAnsi="仿宋"/>
          <w:sz w:val="32"/>
          <w:szCs w:val="32"/>
        </w:rPr>
        <w:t>一</w:t>
      </w:r>
      <w:r w:rsidRPr="007A2EF0">
        <w:rPr>
          <w:rFonts w:ascii="仿宋" w:eastAsia="仿宋" w:hAnsi="仿宋"/>
          <w:sz w:val="32"/>
          <w:szCs w:val="32"/>
        </w:rPr>
        <w:t>）</w:t>
      </w:r>
      <w:r w:rsidR="00F1580A" w:rsidRPr="007A2EF0">
        <w:rPr>
          <w:rFonts w:ascii="仿宋" w:eastAsia="仿宋" w:hAnsi="仿宋"/>
          <w:sz w:val="32"/>
          <w:szCs w:val="32"/>
        </w:rPr>
        <w:t>国家</w:t>
      </w:r>
      <w:r w:rsidR="00F1580A" w:rsidRPr="007A2EF0">
        <w:rPr>
          <w:rFonts w:ascii="仿宋" w:eastAsia="仿宋" w:hAnsi="仿宋" w:hint="eastAsia"/>
          <w:sz w:val="32"/>
          <w:szCs w:val="32"/>
        </w:rPr>
        <w:t>和省部级</w:t>
      </w:r>
      <w:r w:rsidR="00F1580A" w:rsidRPr="007A2EF0">
        <w:rPr>
          <w:rFonts w:ascii="仿宋" w:eastAsia="仿宋" w:hAnsi="仿宋"/>
          <w:sz w:val="32"/>
          <w:szCs w:val="32"/>
        </w:rPr>
        <w:t>各类重大专项计划</w:t>
      </w:r>
      <w:r w:rsidR="00F1580A" w:rsidRPr="007A2EF0">
        <w:rPr>
          <w:rFonts w:ascii="仿宋" w:eastAsia="仿宋" w:hAnsi="仿宋" w:hint="eastAsia"/>
          <w:sz w:val="32"/>
          <w:szCs w:val="32"/>
        </w:rPr>
        <w:t>、</w:t>
      </w:r>
      <w:r w:rsidR="00152B19" w:rsidRPr="007A2EF0">
        <w:rPr>
          <w:rFonts w:ascii="仿宋" w:eastAsia="仿宋" w:hAnsi="仿宋"/>
          <w:sz w:val="32"/>
          <w:szCs w:val="32"/>
        </w:rPr>
        <w:t>重点建设项目</w:t>
      </w:r>
      <w:r w:rsidR="00F1580A" w:rsidRPr="007A2EF0">
        <w:rPr>
          <w:rFonts w:ascii="仿宋" w:eastAsia="仿宋" w:hAnsi="仿宋" w:hint="eastAsia"/>
          <w:sz w:val="32"/>
          <w:szCs w:val="32"/>
        </w:rPr>
        <w:t>、人才计划等申报人选审议</w:t>
      </w:r>
      <w:r w:rsidRPr="007A2EF0">
        <w:rPr>
          <w:rFonts w:ascii="仿宋" w:eastAsia="仿宋" w:hAnsi="仿宋"/>
          <w:sz w:val="32"/>
          <w:szCs w:val="32"/>
        </w:rPr>
        <w:t>；</w:t>
      </w:r>
    </w:p>
    <w:p w14:paraId="3F2731AC" w14:textId="77777777" w:rsidR="00152B19" w:rsidRPr="007A2EF0" w:rsidRDefault="00F2570C" w:rsidP="005D70D0">
      <w:pPr>
        <w:ind w:firstLine="482"/>
        <w:rPr>
          <w:rFonts w:ascii="仿宋" w:eastAsia="仿宋" w:hAnsi="仿宋"/>
          <w:sz w:val="32"/>
          <w:szCs w:val="32"/>
        </w:rPr>
      </w:pPr>
      <w:r w:rsidRPr="007A2EF0">
        <w:rPr>
          <w:rFonts w:ascii="仿宋" w:eastAsia="仿宋" w:hAnsi="仿宋"/>
          <w:sz w:val="32"/>
          <w:szCs w:val="32"/>
        </w:rPr>
        <w:t>（</w:t>
      </w:r>
      <w:r w:rsidR="00152B19" w:rsidRPr="007A2EF0">
        <w:rPr>
          <w:rFonts w:ascii="仿宋" w:eastAsia="仿宋" w:hAnsi="仿宋"/>
          <w:sz w:val="32"/>
          <w:szCs w:val="32"/>
        </w:rPr>
        <w:t>二</w:t>
      </w:r>
      <w:r w:rsidRPr="007A2EF0">
        <w:rPr>
          <w:rFonts w:ascii="仿宋" w:eastAsia="仿宋" w:hAnsi="仿宋"/>
          <w:sz w:val="32"/>
          <w:szCs w:val="32"/>
        </w:rPr>
        <w:t>）</w:t>
      </w:r>
      <w:r w:rsidR="00152B19" w:rsidRPr="007A2EF0">
        <w:rPr>
          <w:rFonts w:ascii="仿宋" w:eastAsia="仿宋" w:hAnsi="仿宋"/>
          <w:sz w:val="32"/>
          <w:szCs w:val="32"/>
        </w:rPr>
        <w:t>国内、国</w:t>
      </w:r>
      <w:r w:rsidRPr="007A2EF0">
        <w:rPr>
          <w:rFonts w:ascii="仿宋" w:eastAsia="仿宋" w:hAnsi="仿宋"/>
          <w:sz w:val="32"/>
          <w:szCs w:val="32"/>
        </w:rPr>
        <w:t>（</w:t>
      </w:r>
      <w:r w:rsidR="00152B19" w:rsidRPr="007A2EF0">
        <w:rPr>
          <w:rFonts w:ascii="仿宋" w:eastAsia="仿宋" w:hAnsi="仿宋"/>
          <w:sz w:val="32"/>
          <w:szCs w:val="32"/>
        </w:rPr>
        <w:t>境</w:t>
      </w:r>
      <w:r w:rsidRPr="007A2EF0">
        <w:rPr>
          <w:rFonts w:ascii="仿宋" w:eastAsia="仿宋" w:hAnsi="仿宋"/>
          <w:sz w:val="32"/>
          <w:szCs w:val="32"/>
        </w:rPr>
        <w:t>）</w:t>
      </w:r>
      <w:r w:rsidR="00152B19" w:rsidRPr="007A2EF0">
        <w:rPr>
          <w:rFonts w:ascii="仿宋" w:eastAsia="仿宋" w:hAnsi="仿宋"/>
          <w:sz w:val="32"/>
          <w:szCs w:val="32"/>
        </w:rPr>
        <w:t xml:space="preserve"> 外科学技术文化交流与合作的重要项目</w:t>
      </w:r>
      <w:r w:rsidRPr="007A2EF0">
        <w:rPr>
          <w:rFonts w:ascii="仿宋" w:eastAsia="仿宋" w:hAnsi="仿宋"/>
          <w:sz w:val="32"/>
          <w:szCs w:val="32"/>
        </w:rPr>
        <w:t>；</w:t>
      </w:r>
    </w:p>
    <w:p w14:paraId="66F0E44D" w14:textId="6F9152B2" w:rsidR="00880B21" w:rsidRPr="007A2EF0" w:rsidRDefault="00F2570C" w:rsidP="005D70D0">
      <w:pPr>
        <w:ind w:firstLine="482"/>
        <w:rPr>
          <w:rFonts w:ascii="仿宋" w:eastAsia="仿宋" w:hAnsi="仿宋"/>
          <w:sz w:val="32"/>
          <w:szCs w:val="32"/>
        </w:rPr>
      </w:pPr>
      <w:r w:rsidRPr="007A2EF0">
        <w:rPr>
          <w:rFonts w:ascii="仿宋" w:eastAsia="仿宋" w:hAnsi="仿宋"/>
          <w:sz w:val="32"/>
          <w:szCs w:val="32"/>
        </w:rPr>
        <w:t>（</w:t>
      </w:r>
      <w:r w:rsidR="00152B19" w:rsidRPr="007A2EF0">
        <w:rPr>
          <w:rFonts w:ascii="仿宋" w:eastAsia="仿宋" w:hAnsi="仿宋"/>
          <w:sz w:val="32"/>
          <w:szCs w:val="32"/>
        </w:rPr>
        <w:t>三</w:t>
      </w:r>
      <w:r w:rsidRPr="007A2EF0">
        <w:rPr>
          <w:rFonts w:ascii="仿宋" w:eastAsia="仿宋" w:hAnsi="仿宋"/>
          <w:sz w:val="32"/>
          <w:szCs w:val="32"/>
        </w:rPr>
        <w:t>）</w:t>
      </w:r>
      <w:r w:rsidR="00880B21" w:rsidRPr="007A2EF0">
        <w:rPr>
          <w:rFonts w:ascii="仿宋" w:eastAsia="仿宋" w:hAnsi="仿宋" w:hint="eastAsia"/>
          <w:sz w:val="32"/>
          <w:szCs w:val="32"/>
        </w:rPr>
        <w:t>重大合作项目；</w:t>
      </w:r>
    </w:p>
    <w:p w14:paraId="5DA97B09" w14:textId="718A14E5" w:rsidR="00152B19" w:rsidRPr="007A2EF0" w:rsidRDefault="00880B21" w:rsidP="005D70D0">
      <w:pPr>
        <w:ind w:firstLine="482"/>
        <w:rPr>
          <w:rFonts w:ascii="仿宋" w:eastAsia="仿宋" w:hAnsi="仿宋"/>
          <w:sz w:val="32"/>
          <w:szCs w:val="32"/>
        </w:rPr>
      </w:pPr>
      <w:r w:rsidRPr="007A2EF0">
        <w:rPr>
          <w:rFonts w:ascii="仿宋" w:eastAsia="仿宋" w:hAnsi="仿宋" w:hint="eastAsia"/>
          <w:sz w:val="32"/>
          <w:szCs w:val="32"/>
        </w:rPr>
        <w:t>（四）</w:t>
      </w:r>
      <w:r w:rsidR="00152B19" w:rsidRPr="007A2EF0">
        <w:rPr>
          <w:rFonts w:ascii="仿宋" w:eastAsia="仿宋" w:hAnsi="仿宋"/>
          <w:sz w:val="32"/>
          <w:szCs w:val="32"/>
        </w:rPr>
        <w:t>基本建设项目以及预算计划外</w:t>
      </w:r>
      <w:r w:rsidRPr="007A2EF0">
        <w:rPr>
          <w:rFonts w:ascii="仿宋" w:eastAsia="仿宋" w:hAnsi="仿宋" w:hint="eastAsia"/>
          <w:sz w:val="32"/>
          <w:szCs w:val="32"/>
        </w:rPr>
        <w:t>20</w:t>
      </w:r>
      <w:r w:rsidR="00152B19" w:rsidRPr="007A2EF0">
        <w:rPr>
          <w:rFonts w:ascii="仿宋" w:eastAsia="仿宋" w:hAnsi="仿宋"/>
          <w:sz w:val="32"/>
          <w:szCs w:val="32"/>
        </w:rPr>
        <w:t>万元以上</w:t>
      </w:r>
      <w:r w:rsidR="00F2570C" w:rsidRPr="007A2EF0">
        <w:rPr>
          <w:rFonts w:ascii="仿宋" w:eastAsia="仿宋" w:hAnsi="仿宋"/>
          <w:sz w:val="32"/>
          <w:szCs w:val="32"/>
        </w:rPr>
        <w:t>（</w:t>
      </w:r>
      <w:r w:rsidR="00152B19" w:rsidRPr="007A2EF0">
        <w:rPr>
          <w:rFonts w:ascii="仿宋" w:eastAsia="仿宋" w:hAnsi="仿宋"/>
          <w:sz w:val="32"/>
          <w:szCs w:val="32"/>
        </w:rPr>
        <w:t>含</w:t>
      </w:r>
      <w:r w:rsidRPr="007A2EF0">
        <w:rPr>
          <w:rFonts w:ascii="仿宋" w:eastAsia="仿宋" w:hAnsi="仿宋" w:hint="eastAsia"/>
          <w:sz w:val="32"/>
          <w:szCs w:val="32"/>
        </w:rPr>
        <w:t>20</w:t>
      </w:r>
      <w:r w:rsidR="00152B19" w:rsidRPr="007A2EF0">
        <w:rPr>
          <w:rFonts w:ascii="仿宋" w:eastAsia="仿宋" w:hAnsi="仿宋"/>
          <w:sz w:val="32"/>
          <w:szCs w:val="32"/>
        </w:rPr>
        <w:lastRenderedPageBreak/>
        <w:t>万元</w:t>
      </w:r>
      <w:r w:rsidR="00F2570C" w:rsidRPr="007A2EF0">
        <w:rPr>
          <w:rFonts w:ascii="仿宋" w:eastAsia="仿宋" w:hAnsi="仿宋"/>
          <w:sz w:val="32"/>
          <w:szCs w:val="32"/>
        </w:rPr>
        <w:t>）</w:t>
      </w:r>
      <w:r w:rsidR="00152B19" w:rsidRPr="007A2EF0">
        <w:rPr>
          <w:rFonts w:ascii="仿宋" w:eastAsia="仿宋" w:hAnsi="仿宋"/>
          <w:sz w:val="32"/>
          <w:szCs w:val="32"/>
        </w:rPr>
        <w:t>的修缮工程项目</w:t>
      </w:r>
      <w:r w:rsidR="00F2570C" w:rsidRPr="007A2EF0">
        <w:rPr>
          <w:rFonts w:ascii="仿宋" w:eastAsia="仿宋" w:hAnsi="仿宋"/>
          <w:sz w:val="32"/>
          <w:szCs w:val="32"/>
        </w:rPr>
        <w:t>；</w:t>
      </w:r>
    </w:p>
    <w:p w14:paraId="49E1E328" w14:textId="55901535" w:rsidR="00152B19" w:rsidRPr="007A2EF0" w:rsidRDefault="00F2570C" w:rsidP="005D70D0">
      <w:pPr>
        <w:ind w:firstLine="482"/>
        <w:rPr>
          <w:rFonts w:ascii="仿宋" w:eastAsia="仿宋" w:hAnsi="仿宋"/>
          <w:sz w:val="32"/>
          <w:szCs w:val="32"/>
        </w:rPr>
      </w:pPr>
      <w:r w:rsidRPr="007A2EF0">
        <w:rPr>
          <w:rFonts w:ascii="仿宋" w:eastAsia="仿宋" w:hAnsi="仿宋"/>
          <w:sz w:val="32"/>
          <w:szCs w:val="32"/>
        </w:rPr>
        <w:t>（</w:t>
      </w:r>
      <w:r w:rsidR="00880B21" w:rsidRPr="007A2EF0">
        <w:rPr>
          <w:rFonts w:ascii="仿宋" w:eastAsia="仿宋" w:hAnsi="仿宋" w:hint="eastAsia"/>
          <w:sz w:val="32"/>
          <w:szCs w:val="32"/>
        </w:rPr>
        <w:t>五</w:t>
      </w:r>
      <w:r w:rsidRPr="007A2EF0">
        <w:rPr>
          <w:rFonts w:ascii="仿宋" w:eastAsia="仿宋" w:hAnsi="仿宋"/>
          <w:sz w:val="32"/>
          <w:szCs w:val="32"/>
        </w:rPr>
        <w:t>）</w:t>
      </w:r>
      <w:r w:rsidR="00F1580A" w:rsidRPr="007A2EF0">
        <w:rPr>
          <w:rFonts w:ascii="仿宋" w:eastAsia="仿宋" w:hAnsi="仿宋" w:hint="eastAsia"/>
          <w:sz w:val="32"/>
          <w:szCs w:val="32"/>
        </w:rPr>
        <w:t>向学校申请科研、教学类等楼宇的分配与使用</w:t>
      </w:r>
      <w:r w:rsidRPr="007A2EF0">
        <w:rPr>
          <w:rFonts w:ascii="仿宋" w:eastAsia="仿宋" w:hAnsi="仿宋"/>
          <w:sz w:val="32"/>
          <w:szCs w:val="32"/>
        </w:rPr>
        <w:t>；</w:t>
      </w:r>
    </w:p>
    <w:p w14:paraId="79D45C08" w14:textId="77777777" w:rsidR="00152B19" w:rsidRPr="007A2EF0" w:rsidRDefault="00F2570C" w:rsidP="005D70D0">
      <w:pPr>
        <w:ind w:firstLine="482"/>
        <w:rPr>
          <w:rFonts w:ascii="仿宋" w:eastAsia="仿宋" w:hAnsi="仿宋"/>
          <w:sz w:val="32"/>
          <w:szCs w:val="32"/>
        </w:rPr>
      </w:pPr>
      <w:r w:rsidRPr="007A2EF0">
        <w:rPr>
          <w:rFonts w:ascii="仿宋" w:eastAsia="仿宋" w:hAnsi="仿宋"/>
          <w:sz w:val="32"/>
          <w:szCs w:val="32"/>
        </w:rPr>
        <w:t>（</w:t>
      </w:r>
      <w:r w:rsidR="00152B19" w:rsidRPr="007A2EF0">
        <w:rPr>
          <w:rFonts w:ascii="仿宋" w:eastAsia="仿宋" w:hAnsi="仿宋"/>
          <w:sz w:val="32"/>
          <w:szCs w:val="32"/>
        </w:rPr>
        <w:t>六</w:t>
      </w:r>
      <w:r w:rsidRPr="007A2EF0">
        <w:rPr>
          <w:rFonts w:ascii="仿宋" w:eastAsia="仿宋" w:hAnsi="仿宋"/>
          <w:sz w:val="32"/>
          <w:szCs w:val="32"/>
        </w:rPr>
        <w:t>）</w:t>
      </w:r>
      <w:r w:rsidR="00152B19" w:rsidRPr="007A2EF0">
        <w:rPr>
          <w:rFonts w:ascii="仿宋" w:eastAsia="仿宋" w:hAnsi="仿宋"/>
          <w:sz w:val="32"/>
          <w:szCs w:val="32"/>
        </w:rPr>
        <w:t>其他重大项目安排事项。</w:t>
      </w:r>
    </w:p>
    <w:p w14:paraId="1B7CE910" w14:textId="77777777" w:rsidR="00152B19" w:rsidRPr="007A2EF0" w:rsidRDefault="00152B19" w:rsidP="005D70D0">
      <w:pPr>
        <w:ind w:firstLine="482"/>
        <w:rPr>
          <w:rFonts w:ascii="仿宋" w:eastAsia="仿宋" w:hAnsi="仿宋"/>
          <w:sz w:val="32"/>
          <w:szCs w:val="32"/>
        </w:rPr>
      </w:pPr>
      <w:r w:rsidRPr="007A2EF0">
        <w:rPr>
          <w:rFonts w:ascii="仿宋" w:eastAsia="仿宋" w:hAnsi="仿宋"/>
          <w:b/>
          <w:sz w:val="32"/>
          <w:szCs w:val="32"/>
        </w:rPr>
        <w:t>第七条</w:t>
      </w:r>
      <w:r w:rsidRPr="007A2EF0">
        <w:rPr>
          <w:rFonts w:ascii="仿宋" w:eastAsia="仿宋" w:hAnsi="仿宋"/>
          <w:sz w:val="32"/>
          <w:szCs w:val="32"/>
        </w:rPr>
        <w:t xml:space="preserve">  大额度资金使用事项</w:t>
      </w:r>
      <w:r w:rsidR="00365451" w:rsidRPr="007A2EF0">
        <w:rPr>
          <w:rFonts w:ascii="仿宋" w:eastAsia="仿宋" w:hAnsi="仿宋"/>
          <w:sz w:val="32"/>
          <w:szCs w:val="32"/>
        </w:rPr>
        <w:t>，</w:t>
      </w:r>
      <w:r w:rsidRPr="007A2EF0">
        <w:rPr>
          <w:rFonts w:ascii="仿宋" w:eastAsia="仿宋" w:hAnsi="仿宋"/>
          <w:sz w:val="32"/>
          <w:szCs w:val="32"/>
        </w:rPr>
        <w:t>是指超过</w:t>
      </w:r>
      <w:r w:rsidR="00984920" w:rsidRPr="007A2EF0">
        <w:rPr>
          <w:rFonts w:ascii="仿宋" w:eastAsia="仿宋" w:hAnsi="仿宋"/>
          <w:sz w:val="32"/>
          <w:szCs w:val="32"/>
        </w:rPr>
        <w:t>学院</w:t>
      </w:r>
      <w:r w:rsidRPr="007A2EF0">
        <w:rPr>
          <w:rFonts w:ascii="仿宋" w:eastAsia="仿宋" w:hAnsi="仿宋"/>
          <w:sz w:val="32"/>
          <w:szCs w:val="32"/>
        </w:rPr>
        <w:t>所规定的党政领导人员有权调动、使用的资金限额的资金调动和使用。主要包括:</w:t>
      </w:r>
    </w:p>
    <w:p w14:paraId="2205D299" w14:textId="744B8232" w:rsidR="00152B19" w:rsidRPr="007A2EF0" w:rsidRDefault="00F2570C" w:rsidP="005D70D0">
      <w:pPr>
        <w:ind w:firstLine="482"/>
        <w:rPr>
          <w:rFonts w:ascii="仿宋" w:eastAsia="仿宋" w:hAnsi="仿宋"/>
          <w:sz w:val="32"/>
          <w:szCs w:val="32"/>
        </w:rPr>
      </w:pPr>
      <w:r w:rsidRPr="007A2EF0">
        <w:rPr>
          <w:rFonts w:ascii="仿宋" w:eastAsia="仿宋" w:hAnsi="仿宋"/>
          <w:sz w:val="32"/>
          <w:szCs w:val="32"/>
        </w:rPr>
        <w:t>（</w:t>
      </w:r>
      <w:r w:rsidR="00152B19" w:rsidRPr="007A2EF0">
        <w:rPr>
          <w:rFonts w:ascii="仿宋" w:eastAsia="仿宋" w:hAnsi="仿宋"/>
          <w:sz w:val="32"/>
          <w:szCs w:val="32"/>
        </w:rPr>
        <w:t>一</w:t>
      </w:r>
      <w:r w:rsidRPr="007A2EF0">
        <w:rPr>
          <w:rFonts w:ascii="仿宋" w:eastAsia="仿宋" w:hAnsi="仿宋"/>
          <w:sz w:val="32"/>
          <w:szCs w:val="32"/>
        </w:rPr>
        <w:t>）</w:t>
      </w:r>
      <w:r w:rsidR="00152B19" w:rsidRPr="007A2EF0">
        <w:rPr>
          <w:rFonts w:ascii="仿宋" w:eastAsia="仿宋" w:hAnsi="仿宋"/>
          <w:sz w:val="32"/>
          <w:szCs w:val="32"/>
        </w:rPr>
        <w:t>未列入预算项目，单项支出在</w:t>
      </w:r>
      <w:r w:rsidR="00880B21" w:rsidRPr="007A2EF0">
        <w:rPr>
          <w:rFonts w:ascii="仿宋" w:eastAsia="仿宋" w:hAnsi="仿宋" w:hint="eastAsia"/>
          <w:sz w:val="32"/>
          <w:szCs w:val="32"/>
        </w:rPr>
        <w:t>20</w:t>
      </w:r>
      <w:r w:rsidR="00152B19" w:rsidRPr="007A2EF0">
        <w:rPr>
          <w:rFonts w:ascii="仿宋" w:eastAsia="仿宋" w:hAnsi="仿宋"/>
          <w:sz w:val="32"/>
          <w:szCs w:val="32"/>
        </w:rPr>
        <w:t>万元人民币以上</w:t>
      </w:r>
      <w:r w:rsidRPr="007A2EF0">
        <w:rPr>
          <w:rFonts w:ascii="仿宋" w:eastAsia="仿宋" w:hAnsi="仿宋"/>
          <w:sz w:val="32"/>
          <w:szCs w:val="32"/>
        </w:rPr>
        <w:t>（</w:t>
      </w:r>
      <w:r w:rsidR="00152B19" w:rsidRPr="007A2EF0">
        <w:rPr>
          <w:rFonts w:ascii="仿宋" w:eastAsia="仿宋" w:hAnsi="仿宋"/>
          <w:sz w:val="32"/>
          <w:szCs w:val="32"/>
        </w:rPr>
        <w:t>含</w:t>
      </w:r>
      <w:r w:rsidR="00880B21" w:rsidRPr="007A2EF0">
        <w:rPr>
          <w:rFonts w:ascii="仿宋" w:eastAsia="仿宋" w:hAnsi="仿宋" w:hint="eastAsia"/>
          <w:sz w:val="32"/>
          <w:szCs w:val="32"/>
        </w:rPr>
        <w:t>20</w:t>
      </w:r>
      <w:r w:rsidR="00152B19" w:rsidRPr="007A2EF0">
        <w:rPr>
          <w:rFonts w:ascii="仿宋" w:eastAsia="仿宋" w:hAnsi="仿宋"/>
          <w:sz w:val="32"/>
          <w:szCs w:val="32"/>
        </w:rPr>
        <w:t>万元</w:t>
      </w:r>
      <w:r w:rsidRPr="007A2EF0">
        <w:rPr>
          <w:rFonts w:ascii="仿宋" w:eastAsia="仿宋" w:hAnsi="仿宋"/>
          <w:sz w:val="32"/>
          <w:szCs w:val="32"/>
        </w:rPr>
        <w:t>）</w:t>
      </w:r>
      <w:r w:rsidR="00152B19" w:rsidRPr="007A2EF0">
        <w:rPr>
          <w:rFonts w:ascii="仿宋" w:eastAsia="仿宋" w:hAnsi="仿宋"/>
          <w:sz w:val="32"/>
          <w:szCs w:val="32"/>
        </w:rPr>
        <w:t>的资金款项支出</w:t>
      </w:r>
      <w:r w:rsidRPr="007A2EF0">
        <w:rPr>
          <w:rFonts w:ascii="仿宋" w:eastAsia="仿宋" w:hAnsi="仿宋"/>
          <w:sz w:val="32"/>
          <w:szCs w:val="32"/>
        </w:rPr>
        <w:t>；</w:t>
      </w:r>
    </w:p>
    <w:p w14:paraId="546CEB82" w14:textId="792BC627" w:rsidR="00152B19" w:rsidRPr="007A2EF0" w:rsidRDefault="00F2570C" w:rsidP="005D70D0">
      <w:pPr>
        <w:ind w:firstLine="482"/>
        <w:rPr>
          <w:rFonts w:ascii="仿宋" w:eastAsia="仿宋" w:hAnsi="仿宋"/>
          <w:sz w:val="32"/>
          <w:szCs w:val="32"/>
        </w:rPr>
      </w:pPr>
      <w:r w:rsidRPr="007A2EF0">
        <w:rPr>
          <w:rFonts w:ascii="仿宋" w:eastAsia="仿宋" w:hAnsi="仿宋"/>
          <w:sz w:val="32"/>
          <w:szCs w:val="32"/>
        </w:rPr>
        <w:t>（</w:t>
      </w:r>
      <w:r w:rsidR="00152B19" w:rsidRPr="007A2EF0">
        <w:rPr>
          <w:rFonts w:ascii="仿宋" w:eastAsia="仿宋" w:hAnsi="仿宋"/>
          <w:sz w:val="32"/>
          <w:szCs w:val="32"/>
        </w:rPr>
        <w:t>二</w:t>
      </w:r>
      <w:r w:rsidRPr="007A2EF0">
        <w:rPr>
          <w:rFonts w:ascii="仿宋" w:eastAsia="仿宋" w:hAnsi="仿宋"/>
          <w:sz w:val="32"/>
          <w:szCs w:val="32"/>
        </w:rPr>
        <w:t>）</w:t>
      </w:r>
      <w:r w:rsidR="00152B19" w:rsidRPr="007A2EF0">
        <w:rPr>
          <w:rFonts w:ascii="仿宋" w:eastAsia="仿宋" w:hAnsi="仿宋"/>
          <w:sz w:val="32"/>
          <w:szCs w:val="32"/>
        </w:rPr>
        <w:t>财务预算内</w:t>
      </w:r>
      <w:r w:rsidR="00880B21" w:rsidRPr="007A2EF0">
        <w:rPr>
          <w:rFonts w:ascii="仿宋" w:eastAsia="仿宋" w:hAnsi="仿宋" w:hint="eastAsia"/>
          <w:sz w:val="32"/>
          <w:szCs w:val="32"/>
        </w:rPr>
        <w:t>40</w:t>
      </w:r>
      <w:r w:rsidR="00152B19" w:rsidRPr="007A2EF0">
        <w:rPr>
          <w:rFonts w:ascii="仿宋" w:eastAsia="仿宋" w:hAnsi="仿宋"/>
          <w:sz w:val="32"/>
          <w:szCs w:val="32"/>
        </w:rPr>
        <w:t>万元人民币以上</w:t>
      </w:r>
      <w:r w:rsidRPr="007A2EF0">
        <w:rPr>
          <w:rFonts w:ascii="仿宋" w:eastAsia="仿宋" w:hAnsi="仿宋"/>
          <w:sz w:val="32"/>
          <w:szCs w:val="32"/>
        </w:rPr>
        <w:t>（</w:t>
      </w:r>
      <w:r w:rsidR="00152B19" w:rsidRPr="007A2EF0">
        <w:rPr>
          <w:rFonts w:ascii="仿宋" w:eastAsia="仿宋" w:hAnsi="仿宋"/>
          <w:sz w:val="32"/>
          <w:szCs w:val="32"/>
        </w:rPr>
        <w:t>含</w:t>
      </w:r>
      <w:r w:rsidR="00880B21" w:rsidRPr="007A2EF0">
        <w:rPr>
          <w:rFonts w:ascii="仿宋" w:eastAsia="仿宋" w:hAnsi="仿宋" w:hint="eastAsia"/>
          <w:sz w:val="32"/>
          <w:szCs w:val="32"/>
        </w:rPr>
        <w:t>40</w:t>
      </w:r>
      <w:r w:rsidR="00152B19" w:rsidRPr="007A2EF0">
        <w:rPr>
          <w:rFonts w:ascii="仿宋" w:eastAsia="仿宋" w:hAnsi="仿宋"/>
          <w:sz w:val="32"/>
          <w:szCs w:val="32"/>
        </w:rPr>
        <w:t>万元</w:t>
      </w:r>
      <w:r w:rsidRPr="007A2EF0">
        <w:rPr>
          <w:rFonts w:ascii="仿宋" w:eastAsia="仿宋" w:hAnsi="仿宋"/>
          <w:sz w:val="32"/>
          <w:szCs w:val="32"/>
        </w:rPr>
        <w:t>）</w:t>
      </w:r>
      <w:r w:rsidR="00152B19" w:rsidRPr="007A2EF0">
        <w:rPr>
          <w:rFonts w:ascii="仿宋" w:eastAsia="仿宋" w:hAnsi="仿宋"/>
          <w:sz w:val="32"/>
          <w:szCs w:val="32"/>
        </w:rPr>
        <w:t>计划的调整</w:t>
      </w:r>
      <w:r w:rsidRPr="007A2EF0">
        <w:rPr>
          <w:rFonts w:ascii="仿宋" w:eastAsia="仿宋" w:hAnsi="仿宋"/>
          <w:sz w:val="32"/>
          <w:szCs w:val="32"/>
        </w:rPr>
        <w:t>；</w:t>
      </w:r>
    </w:p>
    <w:p w14:paraId="07D4B7E9" w14:textId="50B63025" w:rsidR="003F0AF7" w:rsidRPr="007A2EF0" w:rsidRDefault="00F2570C" w:rsidP="005D70D0">
      <w:pPr>
        <w:ind w:firstLine="482"/>
        <w:rPr>
          <w:rFonts w:ascii="仿宋" w:eastAsia="仿宋" w:hAnsi="仿宋"/>
          <w:sz w:val="32"/>
          <w:szCs w:val="32"/>
        </w:rPr>
      </w:pPr>
      <w:r w:rsidRPr="007A2EF0">
        <w:rPr>
          <w:rFonts w:ascii="仿宋" w:eastAsia="仿宋" w:hAnsi="仿宋"/>
          <w:sz w:val="32"/>
          <w:szCs w:val="32"/>
        </w:rPr>
        <w:t>（</w:t>
      </w:r>
      <w:r w:rsidR="00152B19" w:rsidRPr="007A2EF0">
        <w:rPr>
          <w:rFonts w:ascii="仿宋" w:eastAsia="仿宋" w:hAnsi="仿宋"/>
          <w:sz w:val="32"/>
          <w:szCs w:val="32"/>
        </w:rPr>
        <w:t>三</w:t>
      </w:r>
      <w:r w:rsidRPr="007A2EF0">
        <w:rPr>
          <w:rFonts w:ascii="仿宋" w:eastAsia="仿宋" w:hAnsi="仿宋"/>
          <w:sz w:val="32"/>
          <w:szCs w:val="32"/>
        </w:rPr>
        <w:t>）</w:t>
      </w:r>
      <w:r w:rsidR="00152B19" w:rsidRPr="007A2EF0">
        <w:rPr>
          <w:rFonts w:ascii="仿宋" w:eastAsia="仿宋" w:hAnsi="仿宋"/>
          <w:sz w:val="32"/>
          <w:szCs w:val="32"/>
        </w:rPr>
        <w:t>其他大额</w:t>
      </w:r>
      <w:r w:rsidR="00152B19" w:rsidRPr="007A2EF0">
        <w:rPr>
          <w:rFonts w:ascii="仿宋" w:eastAsia="仿宋" w:hAnsi="仿宋" w:hint="eastAsia"/>
          <w:sz w:val="32"/>
          <w:szCs w:val="32"/>
        </w:rPr>
        <w:t>度资金运作事项。</w:t>
      </w:r>
    </w:p>
    <w:p w14:paraId="19186C30" w14:textId="77777777" w:rsidR="00152B19" w:rsidRPr="007A2EF0" w:rsidRDefault="00152B19" w:rsidP="001C0A77">
      <w:pPr>
        <w:spacing w:beforeLines="100" w:before="312" w:afterLines="100" w:after="312"/>
        <w:jc w:val="center"/>
        <w:rPr>
          <w:rFonts w:ascii="仿宋" w:eastAsia="仿宋" w:hAnsi="仿宋"/>
          <w:b/>
          <w:sz w:val="32"/>
          <w:szCs w:val="32"/>
        </w:rPr>
      </w:pPr>
      <w:r w:rsidRPr="007A2EF0">
        <w:rPr>
          <w:rFonts w:ascii="仿宋" w:eastAsia="仿宋" w:hAnsi="仿宋"/>
          <w:b/>
          <w:sz w:val="32"/>
          <w:szCs w:val="32"/>
        </w:rPr>
        <w:t>第三章  “三重一大”事项决策的基本程序</w:t>
      </w:r>
    </w:p>
    <w:p w14:paraId="47F90009" w14:textId="36833728" w:rsidR="003F0AF7" w:rsidRPr="007A2EF0" w:rsidRDefault="00152B19" w:rsidP="005D70D0">
      <w:pPr>
        <w:ind w:firstLine="480"/>
        <w:rPr>
          <w:rFonts w:ascii="仿宋" w:eastAsia="仿宋" w:hAnsi="仿宋"/>
          <w:sz w:val="32"/>
          <w:szCs w:val="32"/>
        </w:rPr>
      </w:pPr>
      <w:r w:rsidRPr="007A2EF0">
        <w:rPr>
          <w:rFonts w:ascii="仿宋" w:eastAsia="仿宋" w:hAnsi="仿宋"/>
          <w:b/>
          <w:sz w:val="32"/>
          <w:szCs w:val="32"/>
        </w:rPr>
        <w:t>第八条</w:t>
      </w:r>
      <w:r w:rsidRPr="007A2EF0">
        <w:rPr>
          <w:rFonts w:ascii="仿宋" w:eastAsia="仿宋" w:hAnsi="仿宋"/>
          <w:sz w:val="32"/>
          <w:szCs w:val="32"/>
        </w:rPr>
        <w:t xml:space="preserve">  “三重一大”事项提交集体决策前，应进行深入细致的研究论证，广泛听取并充分吸收各方面的意见。选拔任免重要干部，应按照有关规定，在会议研究决定前书面征求纪检部门的意见。与师生员工利益密切相关的事项，要通过教职工代表大会或其他形式听取广大师生员工意见和建议。对专业性、技术性较强的重要事项，应事先</w:t>
      </w:r>
      <w:r w:rsidR="00880B21" w:rsidRPr="007A2EF0">
        <w:rPr>
          <w:rFonts w:ascii="仿宋" w:eastAsia="仿宋" w:hAnsi="仿宋" w:hint="eastAsia"/>
          <w:sz w:val="32"/>
          <w:szCs w:val="32"/>
        </w:rPr>
        <w:t>通过院学术委员会或外邀</w:t>
      </w:r>
      <w:r w:rsidRPr="007A2EF0">
        <w:rPr>
          <w:rFonts w:ascii="仿宋" w:eastAsia="仿宋" w:hAnsi="仿宋"/>
          <w:sz w:val="32"/>
          <w:szCs w:val="32"/>
        </w:rPr>
        <w:t>专家</w:t>
      </w:r>
      <w:r w:rsidR="00880B21" w:rsidRPr="007A2EF0">
        <w:rPr>
          <w:rFonts w:ascii="仿宋" w:eastAsia="仿宋" w:hAnsi="仿宋"/>
          <w:sz w:val="32"/>
          <w:szCs w:val="32"/>
        </w:rPr>
        <w:t>进行</w:t>
      </w:r>
      <w:r w:rsidRPr="007A2EF0">
        <w:rPr>
          <w:rFonts w:ascii="仿宋" w:eastAsia="仿宋" w:hAnsi="仿宋"/>
          <w:sz w:val="32"/>
          <w:szCs w:val="32"/>
        </w:rPr>
        <w:t>评估论证，开展技术、政策法</w:t>
      </w:r>
      <w:r w:rsidRPr="007A2EF0">
        <w:rPr>
          <w:rFonts w:ascii="仿宋" w:eastAsia="仿宋" w:hAnsi="仿宋" w:hint="eastAsia"/>
          <w:sz w:val="32"/>
          <w:szCs w:val="32"/>
        </w:rPr>
        <w:t>律咨询，提交论证报告或立项报告。</w:t>
      </w:r>
    </w:p>
    <w:p w14:paraId="1AE7FB8C" w14:textId="62E7C3DC" w:rsidR="00152B19" w:rsidRPr="007A2EF0" w:rsidRDefault="00152B19" w:rsidP="005D70D0">
      <w:pPr>
        <w:ind w:firstLine="480"/>
        <w:rPr>
          <w:rFonts w:ascii="仿宋" w:eastAsia="仿宋" w:hAnsi="仿宋"/>
          <w:sz w:val="32"/>
          <w:szCs w:val="32"/>
        </w:rPr>
      </w:pPr>
      <w:r w:rsidRPr="007A2EF0">
        <w:rPr>
          <w:rFonts w:ascii="仿宋" w:eastAsia="仿宋" w:hAnsi="仿宋"/>
          <w:b/>
          <w:sz w:val="32"/>
          <w:szCs w:val="32"/>
        </w:rPr>
        <w:t>第九条</w:t>
      </w:r>
      <w:r w:rsidRPr="007A2EF0">
        <w:rPr>
          <w:rFonts w:ascii="仿宋" w:eastAsia="仿宋" w:hAnsi="仿宋"/>
          <w:sz w:val="32"/>
          <w:szCs w:val="32"/>
        </w:rPr>
        <w:t xml:space="preserve">  “三重一大”事项应以会议的形式集体研究决</w:t>
      </w:r>
      <w:r w:rsidRPr="007A2EF0">
        <w:rPr>
          <w:rFonts w:ascii="仿宋" w:eastAsia="仿宋" w:hAnsi="仿宋"/>
          <w:sz w:val="32"/>
          <w:szCs w:val="32"/>
        </w:rPr>
        <w:lastRenderedPageBreak/>
        <w:t>策</w:t>
      </w:r>
      <w:r w:rsidR="00365451" w:rsidRPr="007A2EF0">
        <w:rPr>
          <w:rFonts w:ascii="仿宋" w:eastAsia="仿宋" w:hAnsi="仿宋"/>
          <w:sz w:val="32"/>
          <w:szCs w:val="32"/>
        </w:rPr>
        <w:t>，</w:t>
      </w:r>
      <w:r w:rsidRPr="007A2EF0">
        <w:rPr>
          <w:rFonts w:ascii="仿宋" w:eastAsia="仿宋" w:hAnsi="仿宋"/>
          <w:sz w:val="32"/>
          <w:szCs w:val="32"/>
        </w:rPr>
        <w:t>不得以传阅会签或个别征求意见等方式代替会议决定。所要决定的事项应按照</w:t>
      </w:r>
      <w:r w:rsidR="00984920" w:rsidRPr="007A2EF0">
        <w:rPr>
          <w:rFonts w:ascii="仿宋" w:eastAsia="仿宋" w:hAnsi="仿宋"/>
          <w:sz w:val="32"/>
          <w:szCs w:val="32"/>
        </w:rPr>
        <w:t>学院</w:t>
      </w:r>
      <w:r w:rsidRPr="007A2EF0">
        <w:rPr>
          <w:rFonts w:ascii="仿宋" w:eastAsia="仿宋" w:hAnsi="仿宋"/>
          <w:sz w:val="32"/>
          <w:szCs w:val="32"/>
        </w:rPr>
        <w:t>相关会议的议事规则规定提出。议题应经</w:t>
      </w:r>
      <w:r w:rsidR="00984920" w:rsidRPr="007A2EF0">
        <w:rPr>
          <w:rFonts w:ascii="仿宋" w:eastAsia="仿宋" w:hAnsi="仿宋"/>
          <w:sz w:val="32"/>
          <w:szCs w:val="32"/>
        </w:rPr>
        <w:t>学院</w:t>
      </w:r>
      <w:r w:rsidR="00F1580A" w:rsidRPr="007A2EF0">
        <w:rPr>
          <w:rFonts w:ascii="仿宋" w:eastAsia="仿宋" w:hAnsi="仿宋"/>
          <w:sz w:val="32"/>
          <w:szCs w:val="32"/>
        </w:rPr>
        <w:t>党委书记、</w:t>
      </w:r>
      <w:r w:rsidR="00F1580A" w:rsidRPr="007A2EF0">
        <w:rPr>
          <w:rFonts w:ascii="仿宋" w:eastAsia="仿宋" w:hAnsi="仿宋" w:hint="eastAsia"/>
          <w:sz w:val="32"/>
          <w:szCs w:val="32"/>
        </w:rPr>
        <w:t>院</w:t>
      </w:r>
      <w:r w:rsidRPr="007A2EF0">
        <w:rPr>
          <w:rFonts w:ascii="仿宋" w:eastAsia="仿宋" w:hAnsi="仿宋"/>
          <w:sz w:val="32"/>
          <w:szCs w:val="32"/>
        </w:rPr>
        <w:t>长审阅并充分沟通后，方可提交会议研究决策。</w:t>
      </w:r>
      <w:r w:rsidR="00F1580A" w:rsidRPr="007A2EF0">
        <w:rPr>
          <w:rFonts w:ascii="仿宋" w:eastAsia="仿宋" w:hAnsi="仿宋" w:hint="eastAsia"/>
          <w:sz w:val="32"/>
          <w:szCs w:val="32"/>
        </w:rPr>
        <w:t>院</w:t>
      </w:r>
      <w:r w:rsidR="00F1580A" w:rsidRPr="007A2EF0">
        <w:rPr>
          <w:rFonts w:ascii="仿宋" w:eastAsia="仿宋" w:hAnsi="仿宋"/>
          <w:sz w:val="32"/>
          <w:szCs w:val="32"/>
        </w:rPr>
        <w:t>党委办公室、</w:t>
      </w:r>
      <w:r w:rsidR="00F1580A" w:rsidRPr="007A2EF0">
        <w:rPr>
          <w:rFonts w:ascii="仿宋" w:eastAsia="仿宋" w:hAnsi="仿宋" w:hint="eastAsia"/>
          <w:sz w:val="32"/>
          <w:szCs w:val="32"/>
        </w:rPr>
        <w:t>学院</w:t>
      </w:r>
      <w:r w:rsidRPr="007A2EF0">
        <w:rPr>
          <w:rFonts w:ascii="仿宋" w:eastAsia="仿宋" w:hAnsi="仿宋"/>
          <w:sz w:val="32"/>
          <w:szCs w:val="32"/>
        </w:rPr>
        <w:t>办公室会前应将有关的材料发送给与会人员。除紧急情况外，不得临时动议，不得由个人或少数人临时决定重大事项。紧急情况下由个人或少数人临时决定的，决定人应对决策负责，事后应及时报告并按程序予以追认。</w:t>
      </w:r>
    </w:p>
    <w:p w14:paraId="29F64739" w14:textId="7051AFF4" w:rsidR="00152B19" w:rsidRPr="007A2EF0" w:rsidRDefault="00152B19" w:rsidP="005D70D0">
      <w:pPr>
        <w:ind w:firstLine="480"/>
        <w:rPr>
          <w:rFonts w:ascii="仿宋" w:eastAsia="仿宋" w:hAnsi="仿宋"/>
          <w:sz w:val="32"/>
          <w:szCs w:val="32"/>
        </w:rPr>
      </w:pPr>
      <w:r w:rsidRPr="007A2EF0">
        <w:rPr>
          <w:rFonts w:ascii="仿宋" w:eastAsia="仿宋" w:hAnsi="仿宋"/>
          <w:b/>
          <w:sz w:val="32"/>
          <w:szCs w:val="32"/>
        </w:rPr>
        <w:t>第十条</w:t>
      </w:r>
      <w:r w:rsidRPr="007A2EF0">
        <w:rPr>
          <w:rFonts w:ascii="仿宋" w:eastAsia="仿宋" w:hAnsi="仿宋"/>
          <w:sz w:val="32"/>
          <w:szCs w:val="32"/>
        </w:rPr>
        <w:t xml:space="preserve">  会议决策“三重一大”事项，必须有半数以上成员出席方能举行。如有重要干部任免事项，必须有三分之二以上成员到会，并保证与会成员有足够的时间听取情况介绍、充分发表意见。议题事项的分管</w:t>
      </w:r>
      <w:r w:rsidR="00F1580A" w:rsidRPr="007A2EF0">
        <w:rPr>
          <w:rFonts w:ascii="仿宋" w:eastAsia="仿宋" w:hAnsi="仿宋" w:hint="eastAsia"/>
          <w:sz w:val="32"/>
          <w:szCs w:val="32"/>
        </w:rPr>
        <w:t>学院</w:t>
      </w:r>
      <w:r w:rsidRPr="007A2EF0">
        <w:rPr>
          <w:rFonts w:ascii="仿宋" w:eastAsia="仿宋" w:hAnsi="仿宋"/>
          <w:sz w:val="32"/>
          <w:szCs w:val="32"/>
        </w:rPr>
        <w:t>领导应参加会议</w:t>
      </w:r>
      <w:r w:rsidR="00365451" w:rsidRPr="007A2EF0">
        <w:rPr>
          <w:rFonts w:ascii="仿宋" w:eastAsia="仿宋" w:hAnsi="仿宋"/>
          <w:sz w:val="32"/>
          <w:szCs w:val="32"/>
        </w:rPr>
        <w:t>，</w:t>
      </w:r>
      <w:r w:rsidRPr="007A2EF0">
        <w:rPr>
          <w:rFonts w:ascii="仿宋" w:eastAsia="仿宋" w:hAnsi="仿宋"/>
          <w:sz w:val="32"/>
          <w:szCs w:val="32"/>
        </w:rPr>
        <w:t>必要时需亲自汇报。成员因故不能出席，需向主持人请假，对会议议题的具体意见或建议可在会前用书面形式提出。</w:t>
      </w:r>
    </w:p>
    <w:p w14:paraId="58BF2B1D" w14:textId="08D8061A" w:rsidR="00152B19" w:rsidRPr="007A2EF0" w:rsidRDefault="00152B19" w:rsidP="005D70D0">
      <w:pPr>
        <w:ind w:firstLine="480"/>
        <w:rPr>
          <w:rFonts w:ascii="仿宋" w:eastAsia="仿宋" w:hAnsi="仿宋"/>
          <w:sz w:val="32"/>
          <w:szCs w:val="32"/>
        </w:rPr>
      </w:pPr>
      <w:r w:rsidRPr="007A2EF0">
        <w:rPr>
          <w:rFonts w:ascii="仿宋" w:eastAsia="仿宋" w:hAnsi="仿宋"/>
          <w:b/>
          <w:sz w:val="32"/>
          <w:szCs w:val="32"/>
        </w:rPr>
        <w:t>第十</w:t>
      </w:r>
      <w:r w:rsidR="005930A8" w:rsidRPr="007A2EF0">
        <w:rPr>
          <w:rFonts w:ascii="仿宋" w:eastAsia="仿宋" w:hAnsi="仿宋"/>
          <w:b/>
          <w:sz w:val="32"/>
          <w:szCs w:val="32"/>
        </w:rPr>
        <w:t>一</w:t>
      </w:r>
      <w:r w:rsidRPr="007A2EF0">
        <w:rPr>
          <w:rFonts w:ascii="仿宋" w:eastAsia="仿宋" w:hAnsi="仿宋"/>
          <w:b/>
          <w:sz w:val="32"/>
          <w:szCs w:val="32"/>
        </w:rPr>
        <w:t>条</w:t>
      </w:r>
      <w:r w:rsidRPr="007A2EF0">
        <w:rPr>
          <w:rFonts w:ascii="仿宋" w:eastAsia="仿宋" w:hAnsi="仿宋"/>
          <w:sz w:val="32"/>
          <w:szCs w:val="32"/>
        </w:rPr>
        <w:t xml:space="preserve">  会议研究决定“三重一大”事项，应坚持一题一议，与会</w:t>
      </w:r>
      <w:r w:rsidRPr="007A2EF0">
        <w:rPr>
          <w:rFonts w:ascii="仿宋" w:eastAsia="仿宋" w:hAnsi="仿宋" w:hint="eastAsia"/>
          <w:sz w:val="32"/>
          <w:szCs w:val="32"/>
        </w:rPr>
        <w:t>人员要充分讨论，对决策建议应分别表示同意、不同意或缓议的意见，并说明理由。实行主要负责人末位表态制，主要负责人应当汇总讨论情况后发表结论性意见。会议决策中发现有重大情况尚不清楚的，应暂缓决策，待进一步调研或论证后再作决定。</w:t>
      </w:r>
    </w:p>
    <w:p w14:paraId="64B4F500" w14:textId="626EBAA2" w:rsidR="00152B19" w:rsidRPr="007A2EF0" w:rsidRDefault="00152B19" w:rsidP="005D70D0">
      <w:pPr>
        <w:ind w:firstLine="480"/>
        <w:rPr>
          <w:rFonts w:ascii="仿宋" w:eastAsia="仿宋" w:hAnsi="仿宋"/>
          <w:sz w:val="32"/>
          <w:szCs w:val="32"/>
        </w:rPr>
      </w:pPr>
      <w:r w:rsidRPr="007A2EF0">
        <w:rPr>
          <w:rFonts w:ascii="仿宋" w:eastAsia="仿宋" w:hAnsi="仿宋"/>
          <w:b/>
          <w:sz w:val="32"/>
          <w:szCs w:val="32"/>
        </w:rPr>
        <w:t>第十</w:t>
      </w:r>
      <w:r w:rsidR="005930A8" w:rsidRPr="007A2EF0">
        <w:rPr>
          <w:rFonts w:ascii="仿宋" w:eastAsia="仿宋" w:hAnsi="仿宋"/>
          <w:b/>
          <w:sz w:val="32"/>
          <w:szCs w:val="32"/>
        </w:rPr>
        <w:t>二</w:t>
      </w:r>
      <w:r w:rsidRPr="007A2EF0">
        <w:rPr>
          <w:rFonts w:ascii="仿宋" w:eastAsia="仿宋" w:hAnsi="仿宋"/>
          <w:b/>
          <w:sz w:val="32"/>
          <w:szCs w:val="32"/>
        </w:rPr>
        <w:t>条</w:t>
      </w:r>
      <w:r w:rsidR="00F1580A" w:rsidRPr="007A2EF0">
        <w:rPr>
          <w:rFonts w:ascii="仿宋" w:eastAsia="仿宋" w:hAnsi="仿宋" w:hint="eastAsia"/>
          <w:sz w:val="32"/>
          <w:szCs w:val="32"/>
        </w:rPr>
        <w:t xml:space="preserve"> </w:t>
      </w:r>
      <w:r w:rsidR="00F1580A" w:rsidRPr="007A2EF0">
        <w:rPr>
          <w:rFonts w:ascii="仿宋" w:eastAsia="仿宋" w:hAnsi="仿宋"/>
          <w:sz w:val="32"/>
          <w:szCs w:val="32"/>
        </w:rPr>
        <w:t xml:space="preserve"> </w:t>
      </w:r>
      <w:r w:rsidRPr="007A2EF0">
        <w:rPr>
          <w:rFonts w:ascii="仿宋" w:eastAsia="仿宋" w:hAnsi="仿宋"/>
          <w:sz w:val="32"/>
          <w:szCs w:val="32"/>
        </w:rPr>
        <w:t>会议作出决定应采取表决制，可采取口头、举手或无记名投票等方式进行，重要干部任免事项，须进行</w:t>
      </w:r>
      <w:r w:rsidRPr="007A2EF0">
        <w:rPr>
          <w:rFonts w:ascii="仿宋" w:eastAsia="仿宋" w:hAnsi="仿宋"/>
          <w:sz w:val="32"/>
          <w:szCs w:val="32"/>
        </w:rPr>
        <w:lastRenderedPageBreak/>
        <w:t>票决。表决事项以应到会成员超过半数同意为通过。会议决定的事项、参与人及其意见、表决情况、结论等内容，应当确定专人如实、详细记录，以会议记录、纪要等形式形成有关文字资料，并存档备查。</w:t>
      </w:r>
    </w:p>
    <w:p w14:paraId="5047B625" w14:textId="4CFAB29D" w:rsidR="00152B19" w:rsidRPr="007A2EF0" w:rsidRDefault="00152B19" w:rsidP="005D70D0">
      <w:pPr>
        <w:ind w:firstLine="482"/>
        <w:rPr>
          <w:rFonts w:ascii="仿宋" w:eastAsia="仿宋" w:hAnsi="仿宋"/>
          <w:sz w:val="32"/>
          <w:szCs w:val="32"/>
        </w:rPr>
      </w:pPr>
      <w:r w:rsidRPr="007A2EF0">
        <w:rPr>
          <w:rFonts w:ascii="仿宋" w:eastAsia="仿宋" w:hAnsi="仿宋"/>
          <w:b/>
          <w:sz w:val="32"/>
          <w:szCs w:val="32"/>
        </w:rPr>
        <w:t>第十</w:t>
      </w:r>
      <w:r w:rsidR="005930A8" w:rsidRPr="007A2EF0">
        <w:rPr>
          <w:rFonts w:ascii="仿宋" w:eastAsia="仿宋" w:hAnsi="仿宋" w:hint="eastAsia"/>
          <w:b/>
          <w:sz w:val="32"/>
          <w:szCs w:val="32"/>
        </w:rPr>
        <w:t>三</w:t>
      </w:r>
      <w:r w:rsidRPr="007A2EF0">
        <w:rPr>
          <w:rFonts w:ascii="仿宋" w:eastAsia="仿宋" w:hAnsi="仿宋"/>
          <w:b/>
          <w:sz w:val="32"/>
          <w:szCs w:val="32"/>
        </w:rPr>
        <w:t>条</w:t>
      </w:r>
      <w:r w:rsidRPr="007A2EF0">
        <w:rPr>
          <w:rFonts w:ascii="仿宋" w:eastAsia="仿宋" w:hAnsi="仿宋"/>
          <w:sz w:val="32"/>
          <w:szCs w:val="32"/>
        </w:rPr>
        <w:t xml:space="preserve">  </w:t>
      </w:r>
      <w:r w:rsidR="005930A8" w:rsidRPr="007A2EF0">
        <w:rPr>
          <w:rFonts w:ascii="仿宋" w:eastAsia="仿宋" w:hAnsi="仿宋" w:hint="eastAsia"/>
          <w:sz w:val="32"/>
          <w:szCs w:val="32"/>
        </w:rPr>
        <w:t>在党</w:t>
      </w:r>
      <w:r w:rsidR="00F1580A" w:rsidRPr="007A2EF0">
        <w:rPr>
          <w:rFonts w:ascii="仿宋" w:eastAsia="仿宋" w:hAnsi="仿宋"/>
          <w:sz w:val="32"/>
          <w:szCs w:val="32"/>
        </w:rPr>
        <w:t>委会</w:t>
      </w:r>
      <w:r w:rsidRPr="007A2EF0">
        <w:rPr>
          <w:rFonts w:ascii="仿宋" w:eastAsia="仿宋" w:hAnsi="仿宋"/>
          <w:sz w:val="32"/>
          <w:szCs w:val="32"/>
        </w:rPr>
        <w:t>讨论</w:t>
      </w:r>
      <w:r w:rsidR="005930A8" w:rsidRPr="007A2EF0">
        <w:rPr>
          <w:rFonts w:ascii="仿宋" w:eastAsia="仿宋" w:hAnsi="仿宋" w:hint="eastAsia"/>
          <w:sz w:val="32"/>
          <w:szCs w:val="32"/>
        </w:rPr>
        <w:t>决定</w:t>
      </w:r>
      <w:r w:rsidRPr="007A2EF0">
        <w:rPr>
          <w:rFonts w:ascii="仿宋" w:eastAsia="仿宋" w:hAnsi="仿宋"/>
          <w:sz w:val="32"/>
          <w:szCs w:val="32"/>
        </w:rPr>
        <w:t>关系</w:t>
      </w:r>
      <w:r w:rsidR="00984920" w:rsidRPr="007A2EF0">
        <w:rPr>
          <w:rFonts w:ascii="仿宋" w:eastAsia="仿宋" w:hAnsi="仿宋"/>
          <w:sz w:val="32"/>
          <w:szCs w:val="32"/>
        </w:rPr>
        <w:t>学院</w:t>
      </w:r>
      <w:r w:rsidRPr="007A2EF0">
        <w:rPr>
          <w:rFonts w:ascii="仿宋" w:eastAsia="仿宋" w:hAnsi="仿宋"/>
          <w:sz w:val="32"/>
          <w:szCs w:val="32"/>
        </w:rPr>
        <w:t>全局性的重大问题时，要充分尊重</w:t>
      </w:r>
      <w:r w:rsidR="00984920" w:rsidRPr="007A2EF0">
        <w:rPr>
          <w:rFonts w:ascii="仿宋" w:eastAsia="仿宋" w:hAnsi="仿宋"/>
          <w:sz w:val="32"/>
          <w:szCs w:val="32"/>
        </w:rPr>
        <w:t>学院</w:t>
      </w:r>
      <w:r w:rsidR="00F1580A" w:rsidRPr="007A2EF0">
        <w:rPr>
          <w:rFonts w:ascii="仿宋" w:eastAsia="仿宋" w:hAnsi="仿宋"/>
          <w:sz w:val="32"/>
          <w:szCs w:val="32"/>
        </w:rPr>
        <w:t>行政的意见，并支持</w:t>
      </w:r>
      <w:r w:rsidR="00F1580A" w:rsidRPr="007A2EF0">
        <w:rPr>
          <w:rFonts w:ascii="仿宋" w:eastAsia="仿宋" w:hAnsi="仿宋" w:hint="eastAsia"/>
          <w:sz w:val="32"/>
          <w:szCs w:val="32"/>
        </w:rPr>
        <w:t>院</w:t>
      </w:r>
      <w:r w:rsidRPr="007A2EF0">
        <w:rPr>
          <w:rFonts w:ascii="仿宋" w:eastAsia="仿宋" w:hAnsi="仿宋"/>
          <w:sz w:val="32"/>
          <w:szCs w:val="32"/>
        </w:rPr>
        <w:t>长独立负责地行使职权</w:t>
      </w:r>
      <w:r w:rsidR="00F2570C" w:rsidRPr="007A2EF0">
        <w:rPr>
          <w:rFonts w:ascii="仿宋" w:eastAsia="仿宋" w:hAnsi="仿宋"/>
          <w:sz w:val="32"/>
          <w:szCs w:val="32"/>
        </w:rPr>
        <w:t>；</w:t>
      </w:r>
      <w:r w:rsidRPr="007A2EF0">
        <w:rPr>
          <w:rFonts w:ascii="仿宋" w:eastAsia="仿宋" w:hAnsi="仿宋"/>
          <w:sz w:val="32"/>
          <w:szCs w:val="32"/>
        </w:rPr>
        <w:t>需要经过教代会讨论通过的重要事项，</w:t>
      </w:r>
      <w:r w:rsidRPr="007A2EF0">
        <w:rPr>
          <w:rFonts w:ascii="仿宋" w:eastAsia="仿宋" w:hAnsi="仿宋" w:hint="eastAsia"/>
          <w:sz w:val="32"/>
          <w:szCs w:val="32"/>
        </w:rPr>
        <w:t>按照</w:t>
      </w:r>
      <w:r w:rsidR="00984920" w:rsidRPr="007A2EF0">
        <w:rPr>
          <w:rFonts w:ascii="仿宋" w:eastAsia="仿宋" w:hAnsi="仿宋" w:hint="eastAsia"/>
          <w:sz w:val="32"/>
          <w:szCs w:val="32"/>
        </w:rPr>
        <w:t>学院</w:t>
      </w:r>
      <w:r w:rsidRPr="007A2EF0">
        <w:rPr>
          <w:rFonts w:ascii="仿宋" w:eastAsia="仿宋" w:hAnsi="仿宋" w:hint="eastAsia"/>
          <w:sz w:val="32"/>
          <w:szCs w:val="32"/>
        </w:rPr>
        <w:t>教职工代表大会所规定的程序进行</w:t>
      </w:r>
      <w:r w:rsidR="00F2570C" w:rsidRPr="007A2EF0">
        <w:rPr>
          <w:rFonts w:ascii="仿宋" w:eastAsia="仿宋" w:hAnsi="仿宋"/>
          <w:sz w:val="32"/>
          <w:szCs w:val="32"/>
        </w:rPr>
        <w:t>；</w:t>
      </w:r>
      <w:r w:rsidRPr="007A2EF0">
        <w:rPr>
          <w:rFonts w:ascii="仿宋" w:eastAsia="仿宋" w:hAnsi="仿宋"/>
          <w:sz w:val="32"/>
          <w:szCs w:val="32"/>
        </w:rPr>
        <w:t>需要经过学术委员会等机构审议的有关事项，要按规定的程序进行。</w:t>
      </w:r>
    </w:p>
    <w:p w14:paraId="6DE0A4CD" w14:textId="48A3221A" w:rsidR="00152B19" w:rsidRPr="007A2EF0" w:rsidRDefault="00152B19" w:rsidP="005D70D0">
      <w:pPr>
        <w:ind w:firstLine="482"/>
        <w:rPr>
          <w:rFonts w:ascii="仿宋" w:eastAsia="仿宋" w:hAnsi="仿宋"/>
          <w:sz w:val="32"/>
          <w:szCs w:val="32"/>
        </w:rPr>
      </w:pPr>
      <w:r w:rsidRPr="007A2EF0">
        <w:rPr>
          <w:rFonts w:ascii="仿宋" w:eastAsia="仿宋" w:hAnsi="仿宋"/>
          <w:b/>
          <w:sz w:val="32"/>
          <w:szCs w:val="32"/>
        </w:rPr>
        <w:t>第十</w:t>
      </w:r>
      <w:r w:rsidR="005930A8" w:rsidRPr="007A2EF0">
        <w:rPr>
          <w:rFonts w:ascii="仿宋" w:eastAsia="仿宋" w:hAnsi="仿宋" w:hint="eastAsia"/>
          <w:b/>
          <w:sz w:val="32"/>
          <w:szCs w:val="32"/>
        </w:rPr>
        <w:t>四</w:t>
      </w:r>
      <w:r w:rsidRPr="007A2EF0">
        <w:rPr>
          <w:rFonts w:ascii="仿宋" w:eastAsia="仿宋" w:hAnsi="仿宋"/>
          <w:b/>
          <w:sz w:val="32"/>
          <w:szCs w:val="32"/>
        </w:rPr>
        <w:t>条</w:t>
      </w:r>
      <w:r w:rsidRPr="007A2EF0">
        <w:rPr>
          <w:rFonts w:ascii="仿宋" w:eastAsia="仿宋" w:hAnsi="仿宋"/>
          <w:sz w:val="32"/>
          <w:szCs w:val="32"/>
        </w:rPr>
        <w:t xml:space="preserve">  “三重一大”</w:t>
      </w:r>
      <w:r w:rsidR="00F1580A" w:rsidRPr="007A2EF0">
        <w:rPr>
          <w:rFonts w:ascii="仿宋" w:eastAsia="仿宋" w:hAnsi="仿宋"/>
          <w:sz w:val="32"/>
          <w:szCs w:val="32"/>
        </w:rPr>
        <w:t>事项经集体讨论决策后，由</w:t>
      </w:r>
      <w:r w:rsidR="00F1580A" w:rsidRPr="007A2EF0">
        <w:rPr>
          <w:rFonts w:ascii="仿宋" w:eastAsia="仿宋" w:hAnsi="仿宋" w:hint="eastAsia"/>
          <w:sz w:val="32"/>
          <w:szCs w:val="32"/>
        </w:rPr>
        <w:t>学院</w:t>
      </w:r>
      <w:r w:rsidR="00394A0B" w:rsidRPr="007A2EF0">
        <w:rPr>
          <w:rFonts w:ascii="仿宋" w:eastAsia="仿宋" w:hAnsi="仿宋"/>
          <w:sz w:val="32"/>
          <w:szCs w:val="32"/>
        </w:rPr>
        <w:t>分管</w:t>
      </w:r>
      <w:r w:rsidR="00F1580A" w:rsidRPr="007A2EF0">
        <w:rPr>
          <w:rFonts w:ascii="仿宋" w:eastAsia="仿宋" w:hAnsi="仿宋"/>
          <w:sz w:val="32"/>
          <w:szCs w:val="32"/>
        </w:rPr>
        <w:t>领导组织</w:t>
      </w:r>
      <w:r w:rsidR="00394A0B" w:rsidRPr="007A2EF0">
        <w:rPr>
          <w:rFonts w:ascii="仿宋" w:eastAsia="仿宋" w:hAnsi="仿宋" w:hint="eastAsia"/>
          <w:sz w:val="32"/>
          <w:szCs w:val="32"/>
        </w:rPr>
        <w:t>与</w:t>
      </w:r>
      <w:r w:rsidR="00F1580A" w:rsidRPr="007A2EF0">
        <w:rPr>
          <w:rFonts w:ascii="仿宋" w:eastAsia="仿宋" w:hAnsi="仿宋"/>
          <w:sz w:val="32"/>
          <w:szCs w:val="32"/>
        </w:rPr>
        <w:t>落实，</w:t>
      </w:r>
      <w:r w:rsidR="00394A0B" w:rsidRPr="007A2EF0">
        <w:rPr>
          <w:rFonts w:ascii="仿宋" w:eastAsia="仿宋" w:hAnsi="仿宋"/>
          <w:sz w:val="32"/>
          <w:szCs w:val="32"/>
        </w:rPr>
        <w:t>分管领导要将落实情况及时向</w:t>
      </w:r>
      <w:r w:rsidR="00394A0B" w:rsidRPr="007A2EF0">
        <w:rPr>
          <w:rFonts w:ascii="仿宋" w:eastAsia="仿宋" w:hAnsi="仿宋" w:hint="eastAsia"/>
          <w:sz w:val="32"/>
          <w:szCs w:val="32"/>
        </w:rPr>
        <w:t>学院书记或院长</w:t>
      </w:r>
      <w:r w:rsidR="00394A0B" w:rsidRPr="007A2EF0">
        <w:rPr>
          <w:rFonts w:ascii="仿宋" w:eastAsia="仿宋" w:hAnsi="仿宋"/>
          <w:sz w:val="32"/>
          <w:szCs w:val="32"/>
        </w:rPr>
        <w:t>汇报，必要时向</w:t>
      </w:r>
      <w:r w:rsidR="00394A0B" w:rsidRPr="007A2EF0">
        <w:rPr>
          <w:rFonts w:ascii="仿宋" w:eastAsia="仿宋" w:hAnsi="仿宋" w:hint="eastAsia"/>
          <w:sz w:val="32"/>
          <w:szCs w:val="32"/>
        </w:rPr>
        <w:t>学院</w:t>
      </w:r>
      <w:r w:rsidR="00F1580A" w:rsidRPr="007A2EF0">
        <w:rPr>
          <w:rFonts w:ascii="仿宋" w:eastAsia="仿宋" w:hAnsi="仿宋" w:hint="eastAsia"/>
          <w:sz w:val="32"/>
          <w:szCs w:val="32"/>
        </w:rPr>
        <w:t>党政联席</w:t>
      </w:r>
      <w:r w:rsidRPr="007A2EF0">
        <w:rPr>
          <w:rFonts w:ascii="仿宋" w:eastAsia="仿宋" w:hAnsi="仿宋"/>
          <w:sz w:val="32"/>
          <w:szCs w:val="32"/>
        </w:rPr>
        <w:t>会议汇报。</w:t>
      </w:r>
    </w:p>
    <w:p w14:paraId="71577FF8" w14:textId="35601CF5" w:rsidR="00152B19" w:rsidRPr="007A2EF0" w:rsidRDefault="00152B19" w:rsidP="005D70D0">
      <w:pPr>
        <w:ind w:firstLine="482"/>
        <w:rPr>
          <w:rFonts w:ascii="仿宋" w:eastAsia="仿宋" w:hAnsi="仿宋"/>
          <w:sz w:val="32"/>
          <w:szCs w:val="32"/>
        </w:rPr>
      </w:pPr>
      <w:r w:rsidRPr="007A2EF0">
        <w:rPr>
          <w:rFonts w:ascii="仿宋" w:eastAsia="仿宋" w:hAnsi="仿宋"/>
          <w:b/>
          <w:sz w:val="32"/>
          <w:szCs w:val="32"/>
        </w:rPr>
        <w:t>第十</w:t>
      </w:r>
      <w:r w:rsidR="005930A8" w:rsidRPr="007A2EF0">
        <w:rPr>
          <w:rFonts w:ascii="仿宋" w:eastAsia="仿宋" w:hAnsi="仿宋" w:hint="eastAsia"/>
          <w:b/>
          <w:sz w:val="32"/>
          <w:szCs w:val="32"/>
        </w:rPr>
        <w:t>五</w:t>
      </w:r>
      <w:r w:rsidRPr="007A2EF0">
        <w:rPr>
          <w:rFonts w:ascii="仿宋" w:eastAsia="仿宋" w:hAnsi="仿宋"/>
          <w:b/>
          <w:sz w:val="32"/>
          <w:szCs w:val="32"/>
        </w:rPr>
        <w:t>条</w:t>
      </w:r>
      <w:r w:rsidRPr="007A2EF0">
        <w:rPr>
          <w:rFonts w:ascii="仿宋" w:eastAsia="仿宋" w:hAnsi="仿宋"/>
          <w:sz w:val="32"/>
          <w:szCs w:val="32"/>
        </w:rPr>
        <w:t xml:space="preserve">  参与“三重一大”事项决策的个人对集体决策有不同意见，可以保留或向上级反映</w:t>
      </w:r>
      <w:r w:rsidR="00365451" w:rsidRPr="007A2EF0">
        <w:rPr>
          <w:rFonts w:ascii="仿宋" w:eastAsia="仿宋" w:hAnsi="仿宋"/>
          <w:sz w:val="32"/>
          <w:szCs w:val="32"/>
        </w:rPr>
        <w:t>，</w:t>
      </w:r>
      <w:r w:rsidRPr="007A2EF0">
        <w:rPr>
          <w:rFonts w:ascii="仿宋" w:eastAsia="仿宋" w:hAnsi="仿宋"/>
          <w:sz w:val="32"/>
          <w:szCs w:val="32"/>
        </w:rPr>
        <w:t>但不得擅自改变或拒绝执行。如遇特殊情况需对决策内容作重大调整，应当重新按规定履行决策程序。</w:t>
      </w:r>
    </w:p>
    <w:p w14:paraId="44D543EE" w14:textId="77777777" w:rsidR="00152B19" w:rsidRPr="007A2EF0" w:rsidRDefault="00152B19" w:rsidP="001C0A77">
      <w:pPr>
        <w:spacing w:beforeLines="100" w:before="312" w:afterLines="100" w:after="312"/>
        <w:jc w:val="center"/>
        <w:rPr>
          <w:rFonts w:ascii="仿宋" w:eastAsia="仿宋" w:hAnsi="仿宋"/>
          <w:b/>
          <w:sz w:val="32"/>
          <w:szCs w:val="32"/>
        </w:rPr>
      </w:pPr>
      <w:r w:rsidRPr="007A2EF0">
        <w:rPr>
          <w:rFonts w:ascii="仿宋" w:eastAsia="仿宋" w:hAnsi="仿宋" w:hint="eastAsia"/>
          <w:b/>
          <w:sz w:val="32"/>
          <w:szCs w:val="32"/>
        </w:rPr>
        <w:t>第四章</w:t>
      </w:r>
      <w:r w:rsidRPr="007A2EF0">
        <w:rPr>
          <w:rFonts w:ascii="仿宋" w:eastAsia="仿宋" w:hAnsi="仿宋"/>
          <w:b/>
          <w:sz w:val="32"/>
          <w:szCs w:val="32"/>
        </w:rPr>
        <w:t xml:space="preserve">  “三重一大”事项决策保障机制</w:t>
      </w:r>
    </w:p>
    <w:p w14:paraId="2AB764F5" w14:textId="4343B0DB" w:rsidR="00152B19" w:rsidRPr="007A2EF0" w:rsidRDefault="00152B19" w:rsidP="005D70D0">
      <w:pPr>
        <w:ind w:firstLine="482"/>
        <w:rPr>
          <w:rFonts w:ascii="仿宋" w:eastAsia="仿宋" w:hAnsi="仿宋"/>
          <w:sz w:val="32"/>
          <w:szCs w:val="32"/>
        </w:rPr>
      </w:pPr>
      <w:r w:rsidRPr="007A2EF0">
        <w:rPr>
          <w:rFonts w:ascii="仿宋" w:eastAsia="仿宋" w:hAnsi="仿宋"/>
          <w:b/>
          <w:sz w:val="32"/>
          <w:szCs w:val="32"/>
        </w:rPr>
        <w:t>第十</w:t>
      </w:r>
      <w:r w:rsidR="005930A8" w:rsidRPr="007A2EF0">
        <w:rPr>
          <w:rFonts w:ascii="仿宋" w:eastAsia="仿宋" w:hAnsi="仿宋" w:hint="eastAsia"/>
          <w:b/>
          <w:sz w:val="32"/>
          <w:szCs w:val="32"/>
        </w:rPr>
        <w:t>六</w:t>
      </w:r>
      <w:r w:rsidRPr="007A2EF0">
        <w:rPr>
          <w:rFonts w:ascii="仿宋" w:eastAsia="仿宋" w:hAnsi="仿宋"/>
          <w:b/>
          <w:sz w:val="32"/>
          <w:szCs w:val="32"/>
        </w:rPr>
        <w:t>条</w:t>
      </w:r>
      <w:r w:rsidRPr="007A2EF0">
        <w:rPr>
          <w:rFonts w:ascii="仿宋" w:eastAsia="仿宋" w:hAnsi="仿宋"/>
          <w:sz w:val="32"/>
          <w:szCs w:val="32"/>
        </w:rPr>
        <w:t xml:space="preserve">  “三重一大”决策回避制度。如有涉及本人或亲属利害关系，或其他可能影响公正决策的情形，参与决策或列席人员应当回避。</w:t>
      </w:r>
    </w:p>
    <w:p w14:paraId="5E217506" w14:textId="16E490D6" w:rsidR="00152B19" w:rsidRPr="007A2EF0" w:rsidRDefault="00152B19" w:rsidP="005D70D0">
      <w:pPr>
        <w:ind w:firstLine="482"/>
        <w:rPr>
          <w:rFonts w:ascii="仿宋" w:eastAsia="仿宋" w:hAnsi="仿宋"/>
          <w:sz w:val="32"/>
          <w:szCs w:val="32"/>
        </w:rPr>
      </w:pPr>
      <w:r w:rsidRPr="007A2EF0">
        <w:rPr>
          <w:rFonts w:ascii="仿宋" w:eastAsia="仿宋" w:hAnsi="仿宋"/>
          <w:b/>
          <w:sz w:val="32"/>
          <w:szCs w:val="32"/>
        </w:rPr>
        <w:t>第十</w:t>
      </w:r>
      <w:r w:rsidR="005930A8" w:rsidRPr="007A2EF0">
        <w:rPr>
          <w:rFonts w:ascii="仿宋" w:eastAsia="仿宋" w:hAnsi="仿宋" w:hint="eastAsia"/>
          <w:b/>
          <w:sz w:val="32"/>
          <w:szCs w:val="32"/>
        </w:rPr>
        <w:t>七</w:t>
      </w:r>
      <w:r w:rsidRPr="007A2EF0">
        <w:rPr>
          <w:rFonts w:ascii="仿宋" w:eastAsia="仿宋" w:hAnsi="仿宋"/>
          <w:b/>
          <w:sz w:val="32"/>
          <w:szCs w:val="32"/>
        </w:rPr>
        <w:t>条</w:t>
      </w:r>
      <w:r w:rsidRPr="007A2EF0">
        <w:rPr>
          <w:rFonts w:ascii="仿宋" w:eastAsia="仿宋" w:hAnsi="仿宋"/>
          <w:sz w:val="32"/>
          <w:szCs w:val="32"/>
        </w:rPr>
        <w:t xml:space="preserve">  “三重一大”决策公开制度。除涉密事项外，</w:t>
      </w:r>
      <w:r w:rsidRPr="007A2EF0">
        <w:rPr>
          <w:rFonts w:ascii="仿宋" w:eastAsia="仿宋" w:hAnsi="仿宋"/>
          <w:sz w:val="32"/>
          <w:szCs w:val="32"/>
        </w:rPr>
        <w:lastRenderedPageBreak/>
        <w:t>“三重一大”决策事项应按照《高等</w:t>
      </w:r>
      <w:r w:rsidR="00984920" w:rsidRPr="007A2EF0">
        <w:rPr>
          <w:rFonts w:ascii="仿宋" w:eastAsia="仿宋" w:hAnsi="仿宋"/>
          <w:sz w:val="32"/>
          <w:szCs w:val="32"/>
        </w:rPr>
        <w:t>学院</w:t>
      </w:r>
      <w:r w:rsidRPr="007A2EF0">
        <w:rPr>
          <w:rFonts w:ascii="仿宋" w:eastAsia="仿宋" w:hAnsi="仿宋"/>
          <w:sz w:val="32"/>
          <w:szCs w:val="32"/>
        </w:rPr>
        <w:t>信息公开办法》</w:t>
      </w:r>
      <w:r w:rsidR="00F2570C" w:rsidRPr="007A2EF0">
        <w:rPr>
          <w:rFonts w:ascii="仿宋" w:eastAsia="仿宋" w:hAnsi="仿宋"/>
          <w:sz w:val="32"/>
          <w:szCs w:val="32"/>
        </w:rPr>
        <w:t>（</w:t>
      </w:r>
      <w:r w:rsidRPr="007A2EF0">
        <w:rPr>
          <w:rFonts w:ascii="仿宋" w:eastAsia="仿宋" w:hAnsi="仿宋"/>
          <w:sz w:val="32"/>
          <w:szCs w:val="32"/>
        </w:rPr>
        <w:t>教育部令第29号</w:t>
      </w:r>
      <w:r w:rsidR="00F2570C" w:rsidRPr="007A2EF0">
        <w:rPr>
          <w:rFonts w:ascii="仿宋" w:eastAsia="仿宋" w:hAnsi="仿宋"/>
          <w:sz w:val="32"/>
          <w:szCs w:val="32"/>
        </w:rPr>
        <w:t>）</w:t>
      </w:r>
      <w:r w:rsidRPr="007A2EF0">
        <w:rPr>
          <w:rFonts w:ascii="仿宋" w:eastAsia="仿宋" w:hAnsi="仿宋"/>
          <w:sz w:val="32"/>
          <w:szCs w:val="32"/>
        </w:rPr>
        <w:t>等有关规定在一定范围内予以公开。</w:t>
      </w:r>
    </w:p>
    <w:p w14:paraId="639C072C" w14:textId="59951BF6" w:rsidR="00152B19" w:rsidRPr="007A2EF0" w:rsidRDefault="00152B19" w:rsidP="005D70D0">
      <w:pPr>
        <w:ind w:firstLine="482"/>
        <w:rPr>
          <w:rFonts w:ascii="仿宋" w:eastAsia="仿宋" w:hAnsi="仿宋"/>
          <w:sz w:val="32"/>
          <w:szCs w:val="32"/>
        </w:rPr>
      </w:pPr>
      <w:r w:rsidRPr="007A2EF0">
        <w:rPr>
          <w:rFonts w:ascii="仿宋" w:eastAsia="仿宋" w:hAnsi="仿宋"/>
          <w:b/>
          <w:sz w:val="32"/>
          <w:szCs w:val="32"/>
        </w:rPr>
        <w:t>第十</w:t>
      </w:r>
      <w:r w:rsidR="005930A8" w:rsidRPr="007A2EF0">
        <w:rPr>
          <w:rFonts w:ascii="仿宋" w:eastAsia="仿宋" w:hAnsi="仿宋"/>
          <w:b/>
          <w:sz w:val="32"/>
          <w:szCs w:val="32"/>
        </w:rPr>
        <w:t>八</w:t>
      </w:r>
      <w:r w:rsidRPr="007A2EF0">
        <w:rPr>
          <w:rFonts w:ascii="仿宋" w:eastAsia="仿宋" w:hAnsi="仿宋"/>
          <w:b/>
          <w:sz w:val="32"/>
          <w:szCs w:val="32"/>
        </w:rPr>
        <w:t>条</w:t>
      </w:r>
      <w:r w:rsidRPr="007A2EF0">
        <w:rPr>
          <w:rFonts w:ascii="仿宋" w:eastAsia="仿宋" w:hAnsi="仿宋"/>
          <w:sz w:val="32"/>
          <w:szCs w:val="32"/>
        </w:rPr>
        <w:t xml:space="preserve">  “三重一大”决策报告制度和执行决策的督查制度。</w:t>
      </w:r>
      <w:r w:rsidR="00984920" w:rsidRPr="007A2EF0">
        <w:rPr>
          <w:rFonts w:ascii="仿宋" w:eastAsia="仿宋" w:hAnsi="仿宋"/>
          <w:sz w:val="32"/>
          <w:szCs w:val="32"/>
        </w:rPr>
        <w:t>学院</w:t>
      </w:r>
      <w:r w:rsidRPr="007A2EF0">
        <w:rPr>
          <w:rFonts w:ascii="仿宋" w:eastAsia="仿宋" w:hAnsi="仿宋"/>
          <w:sz w:val="32"/>
          <w:szCs w:val="32"/>
        </w:rPr>
        <w:t>应将贯彻落实“三重一大”</w:t>
      </w:r>
      <w:r w:rsidR="00F1580A" w:rsidRPr="007A2EF0">
        <w:rPr>
          <w:rFonts w:ascii="仿宋" w:eastAsia="仿宋" w:hAnsi="仿宋"/>
          <w:sz w:val="32"/>
          <w:szCs w:val="32"/>
        </w:rPr>
        <w:t>决策制度的情况，按要求向上级部门报告。</w:t>
      </w:r>
      <w:r w:rsidR="00F1580A" w:rsidRPr="007A2EF0">
        <w:rPr>
          <w:rFonts w:ascii="仿宋" w:eastAsia="仿宋" w:hAnsi="仿宋" w:hint="eastAsia"/>
          <w:sz w:val="32"/>
          <w:szCs w:val="32"/>
        </w:rPr>
        <w:t>学院</w:t>
      </w:r>
      <w:r w:rsidRPr="007A2EF0">
        <w:rPr>
          <w:rFonts w:ascii="仿宋" w:eastAsia="仿宋" w:hAnsi="仿宋"/>
          <w:sz w:val="32"/>
          <w:szCs w:val="32"/>
        </w:rPr>
        <w:t>领导班子成员应当将“三重一大”决策制度</w:t>
      </w:r>
      <w:r w:rsidRPr="007A2EF0">
        <w:rPr>
          <w:rFonts w:ascii="仿宋" w:eastAsia="仿宋" w:hAnsi="仿宋" w:hint="eastAsia"/>
          <w:sz w:val="32"/>
          <w:szCs w:val="32"/>
        </w:rPr>
        <w:t>的执行情况列为民主生活会和述职述廉的重要内容。</w:t>
      </w:r>
      <w:r w:rsidR="00AC28C7" w:rsidRPr="007A2EF0">
        <w:rPr>
          <w:rFonts w:ascii="仿宋" w:eastAsia="仿宋" w:hAnsi="仿宋" w:hint="eastAsia"/>
          <w:sz w:val="32"/>
          <w:szCs w:val="32"/>
        </w:rPr>
        <w:t>学院</w:t>
      </w:r>
      <w:r w:rsidRPr="007A2EF0">
        <w:rPr>
          <w:rFonts w:ascii="仿宋" w:eastAsia="仿宋" w:hAnsi="仿宋" w:hint="eastAsia"/>
          <w:sz w:val="32"/>
          <w:szCs w:val="32"/>
        </w:rPr>
        <w:t>党委加强对党政领导班子成员执行本规定情况的监</w:t>
      </w:r>
      <w:r w:rsidR="00F1580A" w:rsidRPr="007A2EF0">
        <w:rPr>
          <w:rFonts w:ascii="仿宋" w:eastAsia="仿宋" w:hAnsi="仿宋" w:hint="eastAsia"/>
          <w:sz w:val="32"/>
          <w:szCs w:val="32"/>
        </w:rPr>
        <w:t>督检查。</w:t>
      </w:r>
      <w:r w:rsidR="00AC28C7" w:rsidRPr="007A2EF0">
        <w:rPr>
          <w:rFonts w:ascii="仿宋" w:eastAsia="仿宋" w:hAnsi="仿宋" w:hint="eastAsia"/>
          <w:sz w:val="32"/>
          <w:szCs w:val="32"/>
        </w:rPr>
        <w:t>学院纪委</w:t>
      </w:r>
      <w:r w:rsidRPr="007A2EF0">
        <w:rPr>
          <w:rFonts w:ascii="仿宋" w:eastAsia="仿宋" w:hAnsi="仿宋" w:hint="eastAsia"/>
          <w:sz w:val="32"/>
          <w:szCs w:val="32"/>
        </w:rPr>
        <w:t>依据职责对决策执行情况进行监督检查，发现问题及时报告，提出建议。</w:t>
      </w:r>
    </w:p>
    <w:p w14:paraId="7597A656" w14:textId="50B2A80E" w:rsidR="00152B19" w:rsidRPr="007A2EF0" w:rsidRDefault="00152B19" w:rsidP="005D70D0">
      <w:pPr>
        <w:spacing w:afterLines="100" w:after="312"/>
        <w:ind w:firstLine="480"/>
        <w:rPr>
          <w:rFonts w:ascii="仿宋" w:eastAsia="仿宋" w:hAnsi="仿宋"/>
          <w:sz w:val="32"/>
          <w:szCs w:val="32"/>
        </w:rPr>
      </w:pPr>
      <w:r w:rsidRPr="007A2EF0">
        <w:rPr>
          <w:rFonts w:ascii="仿宋" w:eastAsia="仿宋" w:hAnsi="仿宋"/>
          <w:b/>
          <w:sz w:val="32"/>
          <w:szCs w:val="32"/>
        </w:rPr>
        <w:t>第十</w:t>
      </w:r>
      <w:r w:rsidR="005930A8" w:rsidRPr="007A2EF0">
        <w:rPr>
          <w:rFonts w:ascii="仿宋" w:eastAsia="仿宋" w:hAnsi="仿宋"/>
          <w:b/>
          <w:sz w:val="32"/>
          <w:szCs w:val="32"/>
        </w:rPr>
        <w:t>九</w:t>
      </w:r>
      <w:r w:rsidRPr="007A2EF0">
        <w:rPr>
          <w:rFonts w:ascii="仿宋" w:eastAsia="仿宋" w:hAnsi="仿宋"/>
          <w:b/>
          <w:sz w:val="32"/>
          <w:szCs w:val="32"/>
        </w:rPr>
        <w:t>条</w:t>
      </w:r>
      <w:r w:rsidRPr="007A2EF0">
        <w:rPr>
          <w:rFonts w:ascii="仿宋" w:eastAsia="仿宋" w:hAnsi="仿宋"/>
          <w:sz w:val="32"/>
          <w:szCs w:val="32"/>
        </w:rPr>
        <w:t xml:space="preserve">  “三重一大”决策制度的责任追究制度。</w:t>
      </w:r>
      <w:r w:rsidR="00984920" w:rsidRPr="007A2EF0">
        <w:rPr>
          <w:rFonts w:ascii="仿宋" w:eastAsia="仿宋" w:hAnsi="仿宋"/>
          <w:sz w:val="32"/>
          <w:szCs w:val="32"/>
        </w:rPr>
        <w:t>学院</w:t>
      </w:r>
      <w:r w:rsidRPr="007A2EF0">
        <w:rPr>
          <w:rFonts w:ascii="仿宋" w:eastAsia="仿宋" w:hAnsi="仿宋"/>
          <w:sz w:val="32"/>
          <w:szCs w:val="32"/>
        </w:rPr>
        <w:t>领导班子成员违反本办法规定，不履行或不正确履行“三重一大”决策制度</w:t>
      </w:r>
      <w:r w:rsidR="00F2570C" w:rsidRPr="007A2EF0">
        <w:rPr>
          <w:rFonts w:ascii="仿宋" w:eastAsia="仿宋" w:hAnsi="仿宋"/>
          <w:sz w:val="32"/>
          <w:szCs w:val="32"/>
        </w:rPr>
        <w:t>；</w:t>
      </w:r>
      <w:r w:rsidRPr="007A2EF0">
        <w:rPr>
          <w:rFonts w:ascii="仿宋" w:eastAsia="仿宋" w:hAnsi="仿宋"/>
          <w:sz w:val="32"/>
          <w:szCs w:val="32"/>
        </w:rPr>
        <w:t>不执行或擅自改变集体决定</w:t>
      </w:r>
      <w:r w:rsidR="00F2570C" w:rsidRPr="007A2EF0">
        <w:rPr>
          <w:rFonts w:ascii="仿宋" w:eastAsia="仿宋" w:hAnsi="仿宋"/>
          <w:sz w:val="32"/>
          <w:szCs w:val="32"/>
        </w:rPr>
        <w:t>；</w:t>
      </w:r>
      <w:r w:rsidRPr="007A2EF0">
        <w:rPr>
          <w:rFonts w:ascii="仿宋" w:eastAsia="仿宋" w:hAnsi="仿宋"/>
          <w:sz w:val="32"/>
          <w:szCs w:val="32"/>
        </w:rPr>
        <w:t>未经集体讨论而个人决策</w:t>
      </w:r>
      <w:r w:rsidR="00F2570C" w:rsidRPr="007A2EF0">
        <w:rPr>
          <w:rFonts w:ascii="仿宋" w:eastAsia="仿宋" w:hAnsi="仿宋"/>
          <w:sz w:val="32"/>
          <w:szCs w:val="32"/>
        </w:rPr>
        <w:t>；</w:t>
      </w:r>
      <w:r w:rsidRPr="007A2EF0">
        <w:rPr>
          <w:rFonts w:ascii="仿宋" w:eastAsia="仿宋" w:hAnsi="仿宋"/>
          <w:sz w:val="32"/>
          <w:szCs w:val="32"/>
        </w:rPr>
        <w:t>未提供全面真实情况而直接造成决策失误</w:t>
      </w:r>
      <w:r w:rsidR="00F2570C" w:rsidRPr="007A2EF0">
        <w:rPr>
          <w:rFonts w:ascii="仿宋" w:eastAsia="仿宋" w:hAnsi="仿宋"/>
          <w:sz w:val="32"/>
          <w:szCs w:val="32"/>
        </w:rPr>
        <w:t>；</w:t>
      </w:r>
      <w:r w:rsidRPr="007A2EF0">
        <w:rPr>
          <w:rFonts w:ascii="仿宋" w:eastAsia="仿宋" w:hAnsi="仿宋"/>
          <w:sz w:val="32"/>
          <w:szCs w:val="32"/>
        </w:rPr>
        <w:t>执行决策后发现可能造成失误或损失而不及时采取措施纠正，造成重大经济损失和严重后果的，应依纪依法分别追究班子主要负责</w:t>
      </w:r>
      <w:r w:rsidRPr="007A2EF0">
        <w:rPr>
          <w:rFonts w:ascii="仿宋" w:eastAsia="仿宋" w:hAnsi="仿宋" w:hint="eastAsia"/>
          <w:sz w:val="32"/>
          <w:szCs w:val="32"/>
        </w:rPr>
        <w:t>人、分管负责人和其他责任人的责任。</w:t>
      </w:r>
    </w:p>
    <w:p w14:paraId="55D526F4" w14:textId="77777777" w:rsidR="00152B19" w:rsidRPr="007A2EF0" w:rsidRDefault="00152B19" w:rsidP="005D70D0">
      <w:pPr>
        <w:spacing w:afterLines="100" w:after="312"/>
        <w:jc w:val="center"/>
        <w:rPr>
          <w:rFonts w:ascii="仿宋" w:eastAsia="仿宋" w:hAnsi="仿宋"/>
          <w:b/>
          <w:sz w:val="32"/>
          <w:szCs w:val="32"/>
        </w:rPr>
      </w:pPr>
      <w:r w:rsidRPr="007A2EF0">
        <w:rPr>
          <w:rFonts w:ascii="仿宋" w:eastAsia="仿宋" w:hAnsi="仿宋" w:hint="eastAsia"/>
          <w:b/>
          <w:sz w:val="32"/>
          <w:szCs w:val="32"/>
        </w:rPr>
        <w:t>第五章</w:t>
      </w:r>
      <w:r w:rsidR="007253F0" w:rsidRPr="007A2EF0">
        <w:rPr>
          <w:rFonts w:ascii="仿宋" w:eastAsia="仿宋" w:hAnsi="仿宋" w:hint="eastAsia"/>
          <w:b/>
          <w:sz w:val="32"/>
          <w:szCs w:val="32"/>
        </w:rPr>
        <w:t xml:space="preserve"> </w:t>
      </w:r>
      <w:r w:rsidR="007253F0" w:rsidRPr="007A2EF0">
        <w:rPr>
          <w:rFonts w:ascii="仿宋" w:eastAsia="仿宋" w:hAnsi="仿宋"/>
          <w:b/>
          <w:sz w:val="32"/>
          <w:szCs w:val="32"/>
        </w:rPr>
        <w:t xml:space="preserve"> </w:t>
      </w:r>
      <w:r w:rsidRPr="007A2EF0">
        <w:rPr>
          <w:rFonts w:ascii="仿宋" w:eastAsia="仿宋" w:hAnsi="仿宋" w:hint="eastAsia"/>
          <w:b/>
          <w:sz w:val="32"/>
          <w:szCs w:val="32"/>
        </w:rPr>
        <w:t>附则</w:t>
      </w:r>
    </w:p>
    <w:p w14:paraId="6D444644" w14:textId="15E286F4" w:rsidR="00152B19" w:rsidRDefault="005930A8" w:rsidP="005D70D0">
      <w:pPr>
        <w:spacing w:afterLines="100" w:after="312"/>
        <w:ind w:firstLine="480"/>
        <w:rPr>
          <w:rFonts w:ascii="仿宋" w:eastAsia="仿宋" w:hAnsi="仿宋"/>
          <w:sz w:val="32"/>
          <w:szCs w:val="32"/>
        </w:rPr>
      </w:pPr>
      <w:r w:rsidRPr="007A2EF0">
        <w:rPr>
          <w:rFonts w:ascii="仿宋" w:eastAsia="仿宋" w:hAnsi="仿宋"/>
          <w:b/>
          <w:sz w:val="32"/>
          <w:szCs w:val="32"/>
        </w:rPr>
        <w:t>第二十</w:t>
      </w:r>
      <w:r w:rsidR="00152B19" w:rsidRPr="007A2EF0">
        <w:rPr>
          <w:rFonts w:ascii="仿宋" w:eastAsia="仿宋" w:hAnsi="仿宋"/>
          <w:b/>
          <w:sz w:val="32"/>
          <w:szCs w:val="32"/>
        </w:rPr>
        <w:t>条</w:t>
      </w:r>
      <w:r w:rsidR="00F1580A" w:rsidRPr="007A2EF0">
        <w:rPr>
          <w:rFonts w:ascii="仿宋" w:eastAsia="仿宋" w:hAnsi="仿宋" w:hint="eastAsia"/>
          <w:sz w:val="32"/>
          <w:szCs w:val="32"/>
        </w:rPr>
        <w:t xml:space="preserve"> </w:t>
      </w:r>
      <w:r w:rsidR="00F1580A" w:rsidRPr="007A2EF0">
        <w:rPr>
          <w:rFonts w:ascii="仿宋" w:eastAsia="仿宋" w:hAnsi="仿宋"/>
          <w:sz w:val="32"/>
          <w:szCs w:val="32"/>
        </w:rPr>
        <w:t xml:space="preserve"> 本办法由</w:t>
      </w:r>
      <w:r w:rsidR="007F15A6" w:rsidRPr="007A2EF0">
        <w:rPr>
          <w:rFonts w:ascii="仿宋" w:eastAsia="仿宋" w:hAnsi="仿宋" w:hint="eastAsia"/>
          <w:sz w:val="32"/>
          <w:szCs w:val="32"/>
        </w:rPr>
        <w:t>物理科学与工程</w:t>
      </w:r>
      <w:r w:rsidR="00F1580A" w:rsidRPr="007A2EF0">
        <w:rPr>
          <w:rFonts w:ascii="仿宋" w:eastAsia="仿宋" w:hAnsi="仿宋" w:hint="eastAsia"/>
          <w:sz w:val="32"/>
          <w:szCs w:val="32"/>
        </w:rPr>
        <w:t>学院</w:t>
      </w:r>
      <w:r w:rsidR="007F15A6" w:rsidRPr="007A2EF0">
        <w:rPr>
          <w:rFonts w:ascii="仿宋" w:eastAsia="仿宋" w:hAnsi="仿宋" w:hint="eastAsia"/>
          <w:sz w:val="32"/>
          <w:szCs w:val="32"/>
        </w:rPr>
        <w:t>党政联席会</w:t>
      </w:r>
      <w:r w:rsidR="00152B19" w:rsidRPr="007A2EF0">
        <w:rPr>
          <w:rFonts w:ascii="仿宋" w:eastAsia="仿宋" w:hAnsi="仿宋"/>
          <w:sz w:val="32"/>
          <w:szCs w:val="32"/>
        </w:rPr>
        <w:t>解释，自发布之日起施行。</w:t>
      </w:r>
      <w:r w:rsidR="007253F0" w:rsidRPr="007A2EF0">
        <w:rPr>
          <w:rFonts w:ascii="仿宋" w:eastAsia="仿宋" w:hAnsi="仿宋"/>
          <w:sz w:val="32"/>
          <w:szCs w:val="32"/>
        </w:rPr>
        <w:t>2013</w:t>
      </w:r>
      <w:r w:rsidR="00152B19" w:rsidRPr="007A2EF0">
        <w:rPr>
          <w:rFonts w:ascii="仿宋" w:eastAsia="仿宋" w:hAnsi="仿宋"/>
          <w:sz w:val="32"/>
          <w:szCs w:val="32"/>
        </w:rPr>
        <w:t>年</w:t>
      </w:r>
      <w:r w:rsidR="00F1580A" w:rsidRPr="007A2EF0">
        <w:rPr>
          <w:rFonts w:ascii="仿宋" w:eastAsia="仿宋" w:hAnsi="仿宋" w:hint="eastAsia"/>
          <w:sz w:val="32"/>
          <w:szCs w:val="32"/>
        </w:rPr>
        <w:t>制定</w:t>
      </w:r>
      <w:r w:rsidR="00152B19" w:rsidRPr="007A2EF0">
        <w:rPr>
          <w:rFonts w:ascii="仿宋" w:eastAsia="仿宋" w:hAnsi="仿宋"/>
          <w:sz w:val="32"/>
          <w:szCs w:val="32"/>
        </w:rPr>
        <w:t>的《同济大学</w:t>
      </w:r>
      <w:r w:rsidR="007F15A6" w:rsidRPr="007A2EF0">
        <w:rPr>
          <w:rFonts w:ascii="仿宋" w:eastAsia="仿宋" w:hAnsi="仿宋" w:hint="eastAsia"/>
          <w:sz w:val="32"/>
          <w:szCs w:val="32"/>
        </w:rPr>
        <w:t>物理科学与工程学院</w:t>
      </w:r>
      <w:r w:rsidR="00152B19" w:rsidRPr="007A2EF0">
        <w:rPr>
          <w:rFonts w:ascii="仿宋" w:eastAsia="仿宋" w:hAnsi="仿宋"/>
          <w:sz w:val="32"/>
          <w:szCs w:val="32"/>
        </w:rPr>
        <w:t>“三重一大”决策制度</w:t>
      </w:r>
      <w:r w:rsidR="00F1580A" w:rsidRPr="007A2EF0">
        <w:rPr>
          <w:rFonts w:ascii="仿宋" w:eastAsia="仿宋" w:hAnsi="仿宋" w:hint="eastAsia"/>
          <w:sz w:val="32"/>
          <w:szCs w:val="32"/>
        </w:rPr>
        <w:t>（试行）</w:t>
      </w:r>
      <w:r w:rsidR="00152B19" w:rsidRPr="007A2EF0">
        <w:rPr>
          <w:rFonts w:ascii="仿宋" w:eastAsia="仿宋" w:hAnsi="仿宋"/>
          <w:sz w:val="32"/>
          <w:szCs w:val="32"/>
        </w:rPr>
        <w:t>》同时废止。</w:t>
      </w:r>
    </w:p>
    <w:p w14:paraId="181F25A0" w14:textId="77777777" w:rsidR="00417B2D" w:rsidRDefault="00417B2D" w:rsidP="005D70D0">
      <w:pPr>
        <w:spacing w:afterLines="100" w:after="312"/>
        <w:ind w:firstLine="480"/>
        <w:rPr>
          <w:rFonts w:ascii="仿宋" w:eastAsia="仿宋" w:hAnsi="仿宋"/>
          <w:sz w:val="32"/>
          <w:szCs w:val="32"/>
        </w:rPr>
      </w:pPr>
    </w:p>
    <w:p w14:paraId="39AAFFC7" w14:textId="77777777" w:rsidR="00417B2D" w:rsidRDefault="00417B2D" w:rsidP="005D70D0">
      <w:pPr>
        <w:spacing w:afterLines="100" w:after="312"/>
        <w:ind w:firstLine="480"/>
        <w:rPr>
          <w:rFonts w:ascii="仿宋" w:eastAsia="仿宋" w:hAnsi="仿宋"/>
          <w:sz w:val="32"/>
          <w:szCs w:val="32"/>
        </w:rPr>
      </w:pPr>
    </w:p>
    <w:p w14:paraId="7023593F" w14:textId="77777777" w:rsidR="00417B2D" w:rsidRDefault="00417B2D" w:rsidP="005D70D0">
      <w:pPr>
        <w:spacing w:afterLines="100" w:after="312"/>
        <w:ind w:firstLine="480"/>
        <w:rPr>
          <w:rFonts w:ascii="仿宋" w:eastAsia="仿宋" w:hAnsi="仿宋"/>
          <w:sz w:val="32"/>
          <w:szCs w:val="32"/>
        </w:rPr>
      </w:pPr>
    </w:p>
    <w:p w14:paraId="1723B96E" w14:textId="77777777" w:rsidR="00417B2D" w:rsidRDefault="00417B2D" w:rsidP="005D70D0">
      <w:pPr>
        <w:spacing w:afterLines="100" w:after="312"/>
        <w:ind w:firstLine="480"/>
        <w:rPr>
          <w:rFonts w:ascii="仿宋" w:eastAsia="仿宋" w:hAnsi="仿宋"/>
          <w:sz w:val="32"/>
          <w:szCs w:val="32"/>
        </w:rPr>
      </w:pPr>
    </w:p>
    <w:p w14:paraId="5BDCE826" w14:textId="77777777" w:rsidR="00417B2D" w:rsidRDefault="00417B2D" w:rsidP="005D70D0">
      <w:pPr>
        <w:spacing w:afterLines="100" w:after="312"/>
        <w:ind w:firstLine="480"/>
        <w:rPr>
          <w:rFonts w:ascii="仿宋" w:eastAsia="仿宋" w:hAnsi="仿宋"/>
          <w:sz w:val="32"/>
          <w:szCs w:val="32"/>
        </w:rPr>
      </w:pPr>
    </w:p>
    <w:p w14:paraId="44C2F390" w14:textId="77777777" w:rsidR="00417B2D" w:rsidRDefault="00417B2D" w:rsidP="005D70D0">
      <w:pPr>
        <w:spacing w:afterLines="100" w:after="312"/>
        <w:ind w:firstLine="480"/>
        <w:rPr>
          <w:rFonts w:ascii="仿宋" w:eastAsia="仿宋" w:hAnsi="仿宋"/>
          <w:sz w:val="32"/>
          <w:szCs w:val="32"/>
        </w:rPr>
      </w:pPr>
    </w:p>
    <w:p w14:paraId="0606BB86" w14:textId="77777777" w:rsidR="00417B2D" w:rsidRDefault="00417B2D" w:rsidP="005D70D0">
      <w:pPr>
        <w:spacing w:afterLines="100" w:after="312"/>
        <w:ind w:firstLine="480"/>
        <w:rPr>
          <w:rFonts w:ascii="仿宋" w:eastAsia="仿宋" w:hAnsi="仿宋"/>
          <w:sz w:val="32"/>
          <w:szCs w:val="32"/>
        </w:rPr>
      </w:pPr>
    </w:p>
    <w:p w14:paraId="4B54BFD9" w14:textId="77777777" w:rsidR="00417B2D" w:rsidRDefault="00417B2D" w:rsidP="005D70D0">
      <w:pPr>
        <w:spacing w:afterLines="100" w:after="312"/>
        <w:ind w:firstLine="480"/>
        <w:rPr>
          <w:rFonts w:ascii="仿宋" w:eastAsia="仿宋" w:hAnsi="仿宋"/>
          <w:sz w:val="32"/>
          <w:szCs w:val="32"/>
        </w:rPr>
      </w:pPr>
    </w:p>
    <w:p w14:paraId="0D50BC34" w14:textId="77777777" w:rsidR="00417B2D" w:rsidRDefault="00417B2D" w:rsidP="005D70D0">
      <w:pPr>
        <w:spacing w:afterLines="100" w:after="312"/>
        <w:ind w:firstLine="480"/>
        <w:rPr>
          <w:rFonts w:ascii="仿宋" w:eastAsia="仿宋" w:hAnsi="仿宋"/>
          <w:sz w:val="32"/>
          <w:szCs w:val="32"/>
        </w:rPr>
      </w:pPr>
    </w:p>
    <w:p w14:paraId="6D50DE98" w14:textId="77777777" w:rsidR="00417B2D" w:rsidRDefault="00417B2D" w:rsidP="005D70D0">
      <w:pPr>
        <w:spacing w:afterLines="100" w:after="312"/>
        <w:ind w:firstLine="480"/>
        <w:rPr>
          <w:rFonts w:ascii="仿宋" w:eastAsia="仿宋" w:hAnsi="仿宋"/>
          <w:sz w:val="32"/>
          <w:szCs w:val="32"/>
        </w:rPr>
      </w:pPr>
    </w:p>
    <w:p w14:paraId="527866E7" w14:textId="77777777" w:rsidR="00417B2D" w:rsidRDefault="00417B2D" w:rsidP="005D70D0">
      <w:pPr>
        <w:spacing w:afterLines="100" w:after="312"/>
        <w:ind w:firstLine="480"/>
        <w:rPr>
          <w:rFonts w:ascii="仿宋" w:eastAsia="仿宋" w:hAnsi="仿宋"/>
          <w:sz w:val="32"/>
          <w:szCs w:val="32"/>
        </w:rPr>
      </w:pPr>
    </w:p>
    <w:p w14:paraId="70108528" w14:textId="77777777" w:rsidR="00417B2D" w:rsidRDefault="00417B2D" w:rsidP="005D70D0">
      <w:pPr>
        <w:spacing w:afterLines="100" w:after="312"/>
        <w:ind w:firstLine="480"/>
        <w:rPr>
          <w:rFonts w:ascii="仿宋" w:eastAsia="仿宋" w:hAnsi="仿宋"/>
          <w:sz w:val="32"/>
          <w:szCs w:val="32"/>
        </w:rPr>
      </w:pPr>
    </w:p>
    <w:p w14:paraId="29187D38" w14:textId="77777777" w:rsidR="00417B2D" w:rsidRDefault="00417B2D" w:rsidP="005D70D0">
      <w:pPr>
        <w:spacing w:afterLines="100" w:after="312"/>
        <w:ind w:firstLine="480"/>
        <w:rPr>
          <w:rFonts w:ascii="仿宋" w:eastAsia="仿宋" w:hAnsi="仿宋" w:hint="eastAsia"/>
          <w:sz w:val="32"/>
          <w:szCs w:val="32"/>
        </w:rPr>
      </w:pPr>
    </w:p>
    <w:p w14:paraId="755E1DBE" w14:textId="77777777" w:rsidR="00417B2D" w:rsidRDefault="00417B2D" w:rsidP="00417B2D">
      <w:pPr>
        <w:spacing w:line="100" w:lineRule="exact"/>
        <w:rPr>
          <w:rFonts w:ascii="仿宋" w:eastAsia="仿宋" w:hAnsi="仿宋"/>
          <w:sz w:val="32"/>
          <w:szCs w:val="32"/>
        </w:rPr>
      </w:pPr>
    </w:p>
    <w:p w14:paraId="52630700" w14:textId="77777777" w:rsidR="00417B2D" w:rsidRDefault="00417B2D" w:rsidP="00417B2D">
      <w:pPr>
        <w:spacing w:line="100" w:lineRule="exact"/>
        <w:rPr>
          <w:rFonts w:ascii="仿宋" w:eastAsia="仿宋" w:hAnsi="仿宋"/>
          <w:sz w:val="32"/>
          <w:szCs w:val="32"/>
        </w:rPr>
      </w:pPr>
    </w:p>
    <w:p w14:paraId="3C1064B1" w14:textId="77777777" w:rsidR="00417B2D" w:rsidRDefault="00417B2D" w:rsidP="00417B2D">
      <w:pPr>
        <w:spacing w:line="100" w:lineRule="exact"/>
        <w:rPr>
          <w:rFonts w:ascii="仿宋" w:eastAsia="仿宋" w:hAnsi="仿宋"/>
          <w:sz w:val="32"/>
          <w:szCs w:val="32"/>
        </w:rPr>
      </w:pPr>
    </w:p>
    <w:p w14:paraId="5BF39E09" w14:textId="77777777" w:rsidR="00417B2D" w:rsidRDefault="00417B2D" w:rsidP="00417B2D">
      <w:pPr>
        <w:spacing w:line="100" w:lineRule="exact"/>
        <w:rPr>
          <w:rFonts w:ascii="仿宋" w:eastAsia="仿宋" w:hAnsi="仿宋"/>
          <w:sz w:val="32"/>
          <w:szCs w:val="32"/>
        </w:rPr>
      </w:pPr>
    </w:p>
    <w:p w14:paraId="2C02A0E7" w14:textId="77777777" w:rsidR="00417B2D" w:rsidRDefault="00417B2D" w:rsidP="00417B2D">
      <w:pPr>
        <w:spacing w:line="100" w:lineRule="exact"/>
        <w:rPr>
          <w:rFonts w:ascii="仿宋" w:eastAsia="仿宋" w:hAnsi="仿宋"/>
          <w:sz w:val="32"/>
          <w:szCs w:val="32"/>
        </w:rPr>
      </w:pPr>
    </w:p>
    <w:p w14:paraId="7BE38B64" w14:textId="77777777" w:rsidR="00417B2D" w:rsidRDefault="00417B2D" w:rsidP="00417B2D">
      <w:pPr>
        <w:spacing w:line="100" w:lineRule="exact"/>
        <w:rPr>
          <w:rFonts w:ascii="仿宋" w:eastAsia="仿宋" w:hAnsi="仿宋"/>
          <w:sz w:val="32"/>
          <w:szCs w:val="32"/>
        </w:rPr>
      </w:pPr>
    </w:p>
    <w:p w14:paraId="6367747C" w14:textId="77777777" w:rsidR="00417B2D" w:rsidRDefault="00417B2D" w:rsidP="00417B2D">
      <w:pPr>
        <w:spacing w:line="100" w:lineRule="exact"/>
        <w:rPr>
          <w:rFonts w:ascii="仿宋" w:eastAsia="仿宋" w:hAnsi="仿宋"/>
          <w:sz w:val="32"/>
          <w:szCs w:val="32"/>
        </w:rPr>
      </w:pPr>
    </w:p>
    <w:p w14:paraId="12ECAE50" w14:textId="77777777" w:rsidR="00417B2D" w:rsidRDefault="00417B2D" w:rsidP="00417B2D">
      <w:pPr>
        <w:spacing w:line="100" w:lineRule="exact"/>
        <w:rPr>
          <w:rFonts w:ascii="仿宋" w:eastAsia="仿宋" w:hAnsi="仿宋"/>
          <w:sz w:val="32"/>
          <w:szCs w:val="32"/>
        </w:rPr>
      </w:pPr>
    </w:p>
    <w:p w14:paraId="1CE7F0CE" w14:textId="77777777" w:rsidR="00417B2D" w:rsidRDefault="00417B2D" w:rsidP="00417B2D">
      <w:pPr>
        <w:spacing w:line="100" w:lineRule="exact"/>
        <w:rPr>
          <w:rFonts w:ascii="仿宋" w:eastAsia="仿宋" w:hAnsi="仿宋"/>
          <w:sz w:val="32"/>
          <w:szCs w:val="32"/>
        </w:rPr>
      </w:pPr>
    </w:p>
    <w:p w14:paraId="090DDC17" w14:textId="77777777" w:rsidR="00417B2D" w:rsidRDefault="00417B2D" w:rsidP="00417B2D">
      <w:pPr>
        <w:spacing w:line="100" w:lineRule="exact"/>
        <w:rPr>
          <w:rFonts w:ascii="仿宋" w:eastAsia="仿宋" w:hAnsi="仿宋"/>
          <w:sz w:val="32"/>
          <w:szCs w:val="32"/>
        </w:rPr>
      </w:pPr>
    </w:p>
    <w:p w14:paraId="73C11C3E" w14:textId="77777777" w:rsidR="00417B2D" w:rsidRDefault="00417B2D" w:rsidP="00417B2D">
      <w:pPr>
        <w:spacing w:line="100" w:lineRule="exact"/>
        <w:rPr>
          <w:rFonts w:ascii="仿宋" w:eastAsia="仿宋" w:hAnsi="仿宋"/>
          <w:sz w:val="32"/>
          <w:szCs w:val="32"/>
        </w:rPr>
      </w:pPr>
    </w:p>
    <w:p w14:paraId="73DBEAC5" w14:textId="77777777" w:rsidR="00417B2D" w:rsidRDefault="00417B2D" w:rsidP="00417B2D">
      <w:pPr>
        <w:spacing w:line="100" w:lineRule="exact"/>
        <w:rPr>
          <w:rFonts w:ascii="仿宋" w:eastAsia="仿宋" w:hAnsi="仿宋" w:hint="eastAsia"/>
          <w:sz w:val="32"/>
          <w:szCs w:val="32"/>
        </w:rPr>
      </w:pPr>
    </w:p>
    <w:p w14:paraId="56CA8765" w14:textId="77777777" w:rsidR="00417B2D" w:rsidRDefault="00417B2D" w:rsidP="00417B2D">
      <w:pPr>
        <w:spacing w:line="100" w:lineRule="exact"/>
        <w:rPr>
          <w:rFonts w:ascii="仿宋" w:eastAsia="仿宋" w:hAnsi="仿宋"/>
          <w:sz w:val="32"/>
          <w:szCs w:val="32"/>
        </w:rPr>
      </w:pPr>
    </w:p>
    <w:p w14:paraId="0F6F9A8A" w14:textId="77777777" w:rsidR="00417B2D" w:rsidRDefault="00417B2D" w:rsidP="00417B2D">
      <w:pPr>
        <w:spacing w:line="100" w:lineRule="exact"/>
        <w:rPr>
          <w:rFonts w:ascii="仿宋" w:eastAsia="仿宋" w:hAnsi="仿宋"/>
          <w:sz w:val="32"/>
          <w:szCs w:val="32"/>
        </w:rPr>
      </w:pPr>
    </w:p>
    <w:p w14:paraId="47884CCA" w14:textId="77777777" w:rsidR="00417B2D" w:rsidRDefault="00417B2D" w:rsidP="00417B2D">
      <w:pPr>
        <w:spacing w:line="100" w:lineRule="exact"/>
        <w:rPr>
          <w:rFonts w:ascii="仿宋" w:eastAsia="仿宋" w:hAnsi="仿宋"/>
          <w:sz w:val="32"/>
          <w:szCs w:val="32"/>
        </w:rPr>
      </w:pPr>
    </w:p>
    <w:p w14:paraId="52F6C51D" w14:textId="77777777" w:rsidR="00417B2D" w:rsidRDefault="00417B2D" w:rsidP="00417B2D">
      <w:pPr>
        <w:spacing w:line="100" w:lineRule="exact"/>
        <w:rPr>
          <w:rFonts w:ascii="仿宋" w:eastAsia="仿宋" w:hAnsi="仿宋"/>
          <w:sz w:val="32"/>
          <w:szCs w:val="32"/>
        </w:rPr>
      </w:pPr>
    </w:p>
    <w:p w14:paraId="5FF4BA4E" w14:textId="77777777" w:rsidR="00417B2D" w:rsidRDefault="00417B2D" w:rsidP="00417B2D">
      <w:pPr>
        <w:spacing w:line="100" w:lineRule="exact"/>
        <w:rPr>
          <w:rFonts w:ascii="仿宋" w:eastAsia="仿宋" w:hAnsi="仿宋"/>
          <w:sz w:val="32"/>
          <w:szCs w:val="32"/>
        </w:rPr>
      </w:pPr>
    </w:p>
    <w:p w14:paraId="4A9C3B32" w14:textId="77777777" w:rsidR="00417B2D" w:rsidRDefault="00417B2D" w:rsidP="00417B2D">
      <w:pPr>
        <w:spacing w:line="100" w:lineRule="exact"/>
        <w:rPr>
          <w:rFonts w:ascii="仿宋" w:eastAsia="仿宋" w:hAnsi="仿宋" w:hint="eastAsia"/>
          <w:sz w:val="32"/>
          <w:szCs w:val="32"/>
        </w:rPr>
      </w:pPr>
    </w:p>
    <w:p w14:paraId="7EB645D6" w14:textId="77777777" w:rsidR="00417B2D" w:rsidRDefault="00417B2D" w:rsidP="00417B2D">
      <w:pPr>
        <w:spacing w:line="100" w:lineRule="exact"/>
        <w:rPr>
          <w:rFonts w:ascii="仿宋" w:eastAsia="仿宋" w:hAnsi="仿宋" w:hint="eastAsia"/>
          <w:sz w:val="32"/>
          <w:szCs w:val="32"/>
        </w:rPr>
      </w:pPr>
    </w:p>
    <w:p w14:paraId="679C300A" w14:textId="77777777" w:rsidR="00417B2D" w:rsidRDefault="00417B2D" w:rsidP="00417B2D">
      <w:pPr>
        <w:spacing w:line="100" w:lineRule="exact"/>
        <w:rPr>
          <w:rFonts w:ascii="仿宋_GB2312" w:eastAsia="仿宋_GB2312" w:hint="eastAsia"/>
          <w:sz w:val="32"/>
          <w:szCs w:val="32"/>
          <w:u w:val="single"/>
        </w:rPr>
      </w:pPr>
      <w:r>
        <w:rPr>
          <w:rFonts w:ascii="仿宋_GB2312" w:eastAsia="仿宋_GB2312" w:hint="eastAsia"/>
          <w:sz w:val="32"/>
          <w:szCs w:val="32"/>
          <w:u w:val="single"/>
        </w:rPr>
        <w:t xml:space="preserve">                                                        </w:t>
      </w:r>
    </w:p>
    <w:p w14:paraId="6DEBD708" w14:textId="2FDFA228" w:rsidR="00417B2D" w:rsidRDefault="00417B2D" w:rsidP="00417B2D">
      <w:pPr>
        <w:spacing w:line="560" w:lineRule="exact"/>
        <w:ind w:leftChars="100" w:left="210" w:rightChars="100" w:right="210"/>
        <w:rPr>
          <w:rFonts w:ascii="仿宋_GB2312" w:eastAsia="仿宋_GB2312" w:hint="eastAsia"/>
          <w:sz w:val="28"/>
          <w:szCs w:val="28"/>
        </w:rPr>
      </w:pPr>
      <w:r>
        <w:rPr>
          <w:rFonts w:ascii="仿宋_GB2312" w:eastAsia="仿宋_GB2312" w:hint="eastAsia"/>
          <w:sz w:val="28"/>
          <w:szCs w:val="28"/>
        </w:rPr>
        <w:t>中共同济大学物理科学与工程学院委员会</w:t>
      </w:r>
      <w:r>
        <w:rPr>
          <w:rFonts w:ascii="仿宋_GB2312" w:eastAsia="仿宋_GB2312" w:hint="eastAsia"/>
          <w:sz w:val="28"/>
          <w:szCs w:val="28"/>
        </w:rPr>
        <w:t xml:space="preserve"> 201</w:t>
      </w:r>
      <w:r>
        <w:rPr>
          <w:rFonts w:ascii="仿宋_GB2312" w:eastAsia="仿宋_GB2312"/>
          <w:sz w:val="28"/>
          <w:szCs w:val="28"/>
        </w:rPr>
        <w:t>9</w:t>
      </w:r>
      <w:r>
        <w:rPr>
          <w:rFonts w:ascii="仿宋_GB2312" w:eastAsia="仿宋_GB2312" w:hint="eastAsia"/>
          <w:sz w:val="28"/>
          <w:szCs w:val="28"/>
        </w:rPr>
        <w:t>年</w:t>
      </w:r>
      <w:r>
        <w:rPr>
          <w:rFonts w:ascii="仿宋_GB2312" w:eastAsia="仿宋_GB2312"/>
          <w:sz w:val="28"/>
          <w:szCs w:val="28"/>
        </w:rPr>
        <w:t>1</w:t>
      </w:r>
      <w:r>
        <w:rPr>
          <w:rFonts w:ascii="仿宋_GB2312" w:eastAsia="仿宋_GB2312" w:hint="eastAsia"/>
          <w:sz w:val="28"/>
          <w:szCs w:val="28"/>
        </w:rPr>
        <w:t>月</w:t>
      </w:r>
      <w:r>
        <w:rPr>
          <w:rFonts w:ascii="仿宋_GB2312" w:eastAsia="仿宋_GB2312"/>
          <w:sz w:val="28"/>
          <w:szCs w:val="28"/>
        </w:rPr>
        <w:t>21</w:t>
      </w:r>
      <w:bookmarkStart w:id="0" w:name="_GoBack"/>
      <w:bookmarkEnd w:id="0"/>
      <w:r>
        <w:rPr>
          <w:rFonts w:ascii="仿宋_GB2312" w:eastAsia="仿宋_GB2312" w:hint="eastAsia"/>
          <w:sz w:val="28"/>
          <w:szCs w:val="28"/>
        </w:rPr>
        <w:t>日印发</w:t>
      </w:r>
    </w:p>
    <w:p w14:paraId="31A20D37" w14:textId="0BA54139" w:rsidR="00417B2D" w:rsidRDefault="00417B2D" w:rsidP="00417B2D">
      <w:pPr>
        <w:spacing w:line="100" w:lineRule="exact"/>
        <w:rPr>
          <w:rFonts w:ascii="仿宋" w:eastAsia="仿宋" w:hAnsi="仿宋"/>
          <w:sz w:val="32"/>
          <w:szCs w:val="32"/>
        </w:rPr>
      </w:pPr>
      <w:r>
        <w:rPr>
          <w:rFonts w:ascii="仿宋_GB2312" w:eastAsia="仿宋_GB2312" w:hint="eastAsia"/>
          <w:sz w:val="32"/>
          <w:szCs w:val="32"/>
          <w:u w:val="single"/>
        </w:rPr>
        <w:t xml:space="preserve">                                                       </w:t>
      </w:r>
    </w:p>
    <w:sectPr w:rsidR="00417B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A6169" w14:textId="77777777" w:rsidR="00BE7B58" w:rsidRDefault="00BE7B58" w:rsidP="002F28BF">
      <w:r>
        <w:separator/>
      </w:r>
    </w:p>
  </w:endnote>
  <w:endnote w:type="continuationSeparator" w:id="0">
    <w:p w14:paraId="765F3B86" w14:textId="77777777" w:rsidR="00BE7B58" w:rsidRDefault="00BE7B58" w:rsidP="002F2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0A771" w14:textId="77777777" w:rsidR="00BE7B58" w:rsidRDefault="00BE7B58" w:rsidP="002F28BF">
      <w:r>
        <w:separator/>
      </w:r>
    </w:p>
  </w:footnote>
  <w:footnote w:type="continuationSeparator" w:id="0">
    <w:p w14:paraId="2EB4EAD1" w14:textId="77777777" w:rsidR="00BE7B58" w:rsidRDefault="00BE7B58" w:rsidP="002F28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B19"/>
    <w:rsid w:val="000639A1"/>
    <w:rsid w:val="000951EA"/>
    <w:rsid w:val="00152B19"/>
    <w:rsid w:val="0016505B"/>
    <w:rsid w:val="001C050E"/>
    <w:rsid w:val="001C0A77"/>
    <w:rsid w:val="001E6124"/>
    <w:rsid w:val="001F2278"/>
    <w:rsid w:val="002F28BF"/>
    <w:rsid w:val="00365451"/>
    <w:rsid w:val="00394A0B"/>
    <w:rsid w:val="003A6762"/>
    <w:rsid w:val="003F0AF7"/>
    <w:rsid w:val="00417B2D"/>
    <w:rsid w:val="00432940"/>
    <w:rsid w:val="00441C04"/>
    <w:rsid w:val="00456531"/>
    <w:rsid w:val="00562277"/>
    <w:rsid w:val="005930A8"/>
    <w:rsid w:val="005D4D91"/>
    <w:rsid w:val="005D70D0"/>
    <w:rsid w:val="00712F56"/>
    <w:rsid w:val="007253F0"/>
    <w:rsid w:val="0074305D"/>
    <w:rsid w:val="007A2EF0"/>
    <w:rsid w:val="007F15A6"/>
    <w:rsid w:val="008423DB"/>
    <w:rsid w:val="00880B21"/>
    <w:rsid w:val="008846B1"/>
    <w:rsid w:val="008876B0"/>
    <w:rsid w:val="008A5D90"/>
    <w:rsid w:val="00984920"/>
    <w:rsid w:val="009A1D2E"/>
    <w:rsid w:val="009B514C"/>
    <w:rsid w:val="00A13F8C"/>
    <w:rsid w:val="00A53562"/>
    <w:rsid w:val="00A87B9A"/>
    <w:rsid w:val="00AC13E1"/>
    <w:rsid w:val="00AC28C7"/>
    <w:rsid w:val="00B44117"/>
    <w:rsid w:val="00BA51F8"/>
    <w:rsid w:val="00BC1DDA"/>
    <w:rsid w:val="00BE281F"/>
    <w:rsid w:val="00BE7B58"/>
    <w:rsid w:val="00C3393E"/>
    <w:rsid w:val="00CA36DD"/>
    <w:rsid w:val="00CD700A"/>
    <w:rsid w:val="00D30A85"/>
    <w:rsid w:val="00D369EE"/>
    <w:rsid w:val="00D55028"/>
    <w:rsid w:val="00E6385A"/>
    <w:rsid w:val="00E842E0"/>
    <w:rsid w:val="00EF54FE"/>
    <w:rsid w:val="00F1580A"/>
    <w:rsid w:val="00F2570C"/>
    <w:rsid w:val="00F453D0"/>
    <w:rsid w:val="00F579BB"/>
    <w:rsid w:val="00FC123D"/>
    <w:rsid w:val="00FD3EE4"/>
    <w:rsid w:val="00FF415D"/>
    <w:rsid w:val="00FF4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175B8"/>
  <w15:chartTrackingRefBased/>
  <w15:docId w15:val="{7458123D-58B2-49B0-96E9-6C1195E6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28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28BF"/>
    <w:rPr>
      <w:sz w:val="18"/>
      <w:szCs w:val="18"/>
    </w:rPr>
  </w:style>
  <w:style w:type="paragraph" w:styleId="a4">
    <w:name w:val="footer"/>
    <w:basedOn w:val="a"/>
    <w:link w:val="Char0"/>
    <w:uiPriority w:val="99"/>
    <w:unhideWhenUsed/>
    <w:rsid w:val="002F28BF"/>
    <w:pPr>
      <w:tabs>
        <w:tab w:val="center" w:pos="4153"/>
        <w:tab w:val="right" w:pos="8306"/>
      </w:tabs>
      <w:snapToGrid w:val="0"/>
      <w:jc w:val="left"/>
    </w:pPr>
    <w:rPr>
      <w:sz w:val="18"/>
      <w:szCs w:val="18"/>
    </w:rPr>
  </w:style>
  <w:style w:type="character" w:customStyle="1" w:styleId="Char0">
    <w:name w:val="页脚 Char"/>
    <w:basedOn w:val="a0"/>
    <w:link w:val="a4"/>
    <w:uiPriority w:val="99"/>
    <w:rsid w:val="002F28BF"/>
    <w:rPr>
      <w:sz w:val="18"/>
      <w:szCs w:val="18"/>
    </w:rPr>
  </w:style>
  <w:style w:type="paragraph" w:styleId="a5">
    <w:name w:val="Balloon Text"/>
    <w:basedOn w:val="a"/>
    <w:link w:val="Char1"/>
    <w:uiPriority w:val="99"/>
    <w:semiHidden/>
    <w:unhideWhenUsed/>
    <w:rsid w:val="00A87B9A"/>
    <w:rPr>
      <w:sz w:val="18"/>
      <w:szCs w:val="18"/>
    </w:rPr>
  </w:style>
  <w:style w:type="character" w:customStyle="1" w:styleId="Char1">
    <w:name w:val="批注框文本 Char"/>
    <w:basedOn w:val="a0"/>
    <w:link w:val="a5"/>
    <w:uiPriority w:val="99"/>
    <w:semiHidden/>
    <w:rsid w:val="00A87B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554</Words>
  <Characters>3160</Characters>
  <Application>Microsoft Office Word</Application>
  <DocSecurity>0</DocSecurity>
  <Lines>26</Lines>
  <Paragraphs>7</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程茜</dc:creator>
  <cp:keywords/>
  <dc:description/>
  <cp:lastModifiedBy>jiafei</cp:lastModifiedBy>
  <cp:revision>10</cp:revision>
  <dcterms:created xsi:type="dcterms:W3CDTF">2019-03-20T07:13:00Z</dcterms:created>
  <dcterms:modified xsi:type="dcterms:W3CDTF">2019-04-01T00:57:00Z</dcterms:modified>
</cp:coreProperties>
</file>